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kinsoku/>
        <w:wordWrap/>
        <w:overflowPunct/>
        <w:topLinePunct w:val="0"/>
        <w:autoSpaceDE/>
        <w:autoSpaceDN/>
        <w:bidi w:val="0"/>
        <w:adjustRightInd w:val="0"/>
        <w:snapToGrid/>
        <w:jc w:val="both"/>
        <w:textAlignment w:val="auto"/>
        <w:rPr>
          <w:rFonts w:hint="default" w:ascii="Times New Roman" w:hAnsi="Times New Roman" w:cs="Times New Roman"/>
          <w:color w:val="auto"/>
          <w:sz w:val="24"/>
        </w:rPr>
      </w:pPr>
      <w:r>
        <w:rPr>
          <w:rFonts w:hint="default" w:ascii="Times New Roman" w:hAnsi="Times New Roman" w:cs="Times New Roman"/>
          <w:b/>
          <w:bCs/>
          <w:color w:val="auto"/>
          <w:sz w:val="32"/>
          <w:szCs w:val="32"/>
        </w:rPr>
        <w:t xml:space="preserve">Preschool teachers' </w:t>
      </w:r>
      <w:r>
        <w:rPr>
          <w:rFonts w:hint="default" w:ascii="Times New Roman" w:hAnsi="Times New Roman" w:eastAsia="黑体" w:cs="Times New Roman"/>
          <w:b/>
          <w:bCs/>
          <w:color w:val="auto"/>
          <w:sz w:val="32"/>
          <w:szCs w:val="32"/>
        </w:rPr>
        <w:t>social support and the intention to stay</w:t>
      </w:r>
      <w:r>
        <w:rPr>
          <w:rFonts w:hint="default" w:ascii="Times New Roman" w:hAnsi="Times New Roman" w:cs="Times New Roman"/>
          <w:b/>
          <w:bCs/>
          <w:color w:val="auto"/>
          <w:sz w:val="32"/>
          <w:szCs w:val="32"/>
        </w:rPr>
        <w:t>: A moderated mediation model</w:t>
      </w:r>
    </w:p>
    <w:p>
      <w:pPr>
        <w:keepNext w:val="0"/>
        <w:keepLines w:val="0"/>
        <w:pageBreakBefore w:val="0"/>
        <w:widowControl/>
        <w:kinsoku/>
        <w:wordWrap/>
        <w:overflowPunct/>
        <w:topLinePunct w:val="0"/>
        <w:autoSpaceDE/>
        <w:autoSpaceDN/>
        <w:bidi w:val="0"/>
        <w:adjustRightInd w:val="0"/>
        <w:snapToGrid/>
        <w:ind w:firstLine="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Guoying Cai</w:t>
      </w:r>
      <w:r>
        <w:rPr>
          <w:rFonts w:hint="default" w:ascii="Times New Roman" w:hAnsi="Times New Roman" w:cs="Times New Roman"/>
          <w:sz w:val="24"/>
          <w:szCs w:val="24"/>
          <w:vertAlign w:val="superscript"/>
          <w:lang w:val="en-US" w:eastAsia="zh-CN"/>
        </w:rPr>
        <w:t>a，*</w:t>
      </w:r>
      <w:r>
        <w:rPr>
          <w:rFonts w:hint="default" w:ascii="Times New Roman" w:hAnsi="Times New Roman" w:cs="Times New Roman"/>
          <w:sz w:val="24"/>
          <w:szCs w:val="24"/>
          <w:vertAlign w:val="baseline"/>
          <w:lang w:val="en-US" w:eastAsia="zh-CN"/>
        </w:rPr>
        <w:t>,</w:t>
      </w:r>
      <w:r>
        <w:rPr>
          <w:rFonts w:hint="default" w:ascii="Times New Roman" w:hAnsi="Times New Roman" w:cs="Times New Roman"/>
          <w:sz w:val="24"/>
          <w:szCs w:val="24"/>
          <w:lang w:val="en-US" w:eastAsia="zh-CN"/>
        </w:rPr>
        <w:t>Liping Guo</w:t>
      </w:r>
      <w:r>
        <w:rPr>
          <w:rFonts w:hint="default" w:ascii="Times New Roman" w:hAnsi="Times New Roman" w:cs="Times New Roman"/>
          <w:sz w:val="24"/>
          <w:szCs w:val="24"/>
          <w:vertAlign w:val="superscript"/>
          <w:lang w:val="en-US" w:eastAsia="zh-CN"/>
        </w:rPr>
        <w:t>a</w:t>
      </w:r>
      <w:r>
        <w:rPr>
          <w:rFonts w:hint="default" w:ascii="Times New Roman" w:hAnsi="Times New Roman" w:cs="Times New Roman"/>
          <w:sz w:val="24"/>
          <w:szCs w:val="24"/>
          <w:vertAlign w:val="baseline"/>
          <w:lang w:val="en-US" w:eastAsia="zh-CN"/>
        </w:rPr>
        <w:t>,</w:t>
      </w:r>
      <w:r>
        <w:rPr>
          <w:rFonts w:hint="default" w:ascii="Times New Roman" w:hAnsi="Times New Roman" w:cs="Times New Roman"/>
          <w:sz w:val="24"/>
          <w:szCs w:val="24"/>
          <w:lang w:val="en-US" w:eastAsia="zh-CN"/>
        </w:rPr>
        <w:t>Mingming Huang</w:t>
      </w:r>
      <w:r>
        <w:rPr>
          <w:rFonts w:hint="default" w:ascii="Times New Roman" w:hAnsi="Times New Roman" w:cs="Times New Roman"/>
          <w:sz w:val="24"/>
          <w:szCs w:val="24"/>
          <w:vertAlign w:val="superscript"/>
          <w:lang w:val="en-US" w:eastAsia="zh-CN"/>
        </w:rPr>
        <w:t>b</w:t>
      </w:r>
      <w:r>
        <w:rPr>
          <w:rFonts w:hint="eastAsia" w:ascii="Times New Roman" w:hAnsi="Times New Roman" w:cs="Times New Roman"/>
          <w:sz w:val="24"/>
          <w:szCs w:val="24"/>
          <w:vertAlign w:val="baseline"/>
          <w:lang w:val="en-US" w:eastAsia="zh-CN"/>
        </w:rPr>
        <w:t>,</w:t>
      </w:r>
      <w:r>
        <w:rPr>
          <w:rFonts w:hint="default" w:ascii="Times New Roman" w:hAnsi="Times New Roman" w:cs="Times New Roman"/>
          <w:sz w:val="24"/>
          <w:szCs w:val="24"/>
          <w:vertAlign w:val="baseline"/>
          <w:lang w:val="en-US" w:eastAsia="zh-CN"/>
        </w:rPr>
        <w:t>Liheng Yang</w:t>
      </w:r>
      <w:r>
        <w:rPr>
          <w:rFonts w:hint="default" w:ascii="Times New Roman" w:hAnsi="Times New Roman" w:cs="Times New Roman"/>
          <w:sz w:val="24"/>
          <w:szCs w:val="24"/>
          <w:vertAlign w:val="superscript"/>
          <w:lang w:val="en-US" w:eastAsia="zh-CN"/>
        </w:rPr>
        <w:t>a</w:t>
      </w:r>
      <w:r>
        <w:rPr>
          <w:rFonts w:hint="default" w:ascii="Times New Roman" w:hAnsi="Times New Roman" w:cs="Times New Roman"/>
          <w:sz w:val="24"/>
          <w:szCs w:val="24"/>
          <w:vertAlign w:val="baseline"/>
          <w:lang w:val="en-US" w:eastAsia="zh-CN"/>
        </w:rPr>
        <w:t>,Ling Xiaojun</w:t>
      </w:r>
      <w:r>
        <w:rPr>
          <w:rFonts w:hint="eastAsia" w:ascii="Times New Roman" w:hAnsi="Times New Roman" w:cs="Times New Roman"/>
          <w:sz w:val="24"/>
          <w:szCs w:val="24"/>
          <w:vertAlign w:val="superscript"/>
          <w:lang w:val="en-US" w:eastAsia="zh-CN"/>
        </w:rPr>
        <w:t>c</w:t>
      </w:r>
    </w:p>
    <w:p>
      <w:pPr>
        <w:keepNext w:val="0"/>
        <w:keepLines w:val="0"/>
        <w:pageBreakBefore w:val="0"/>
        <w:widowControl/>
        <w:kinsoku/>
        <w:wordWrap/>
        <w:overflowPunct/>
        <w:topLinePunct w:val="0"/>
        <w:autoSpaceDE/>
        <w:autoSpaceDN/>
        <w:bidi w:val="0"/>
        <w:adjustRightInd w:val="0"/>
        <w:snapToGrid/>
        <w:ind w:firstLine="0" w:firstLineChars="0"/>
        <w:jc w:val="left"/>
        <w:textAlignment w:val="auto"/>
        <w:rPr>
          <w:rFonts w:hint="default" w:ascii="Times New Roman" w:hAnsi="Times New Roman" w:cs="Times New Roman"/>
          <w:i w:val="0"/>
          <w:iCs w:val="0"/>
          <w:sz w:val="24"/>
          <w:szCs w:val="24"/>
          <w:vertAlign w:val="baseline"/>
          <w:lang w:val="en-US" w:eastAsia="zh-CN"/>
        </w:rPr>
      </w:pPr>
      <w:r>
        <w:rPr>
          <w:rFonts w:hint="default" w:ascii="Times New Roman" w:hAnsi="Times New Roman" w:cs="Times New Roman"/>
          <w:i w:val="0"/>
          <w:iCs w:val="0"/>
          <w:sz w:val="24"/>
          <w:szCs w:val="24"/>
          <w:vertAlign w:val="superscript"/>
          <w:lang w:val="en-US" w:eastAsia="zh-CN"/>
        </w:rPr>
        <w:t>a</w:t>
      </w:r>
      <w:r>
        <w:rPr>
          <w:rFonts w:hint="default" w:ascii="Times New Roman" w:hAnsi="Times New Roman" w:cs="Times New Roman"/>
          <w:i w:val="0"/>
          <w:iCs w:val="0"/>
          <w:sz w:val="24"/>
          <w:szCs w:val="24"/>
          <w:vertAlign w:val="baseline"/>
          <w:lang w:val="en-US" w:eastAsia="zh-CN"/>
        </w:rPr>
        <w:t>College of Education</w:t>
      </w:r>
      <w:r>
        <w:rPr>
          <w:rFonts w:hint="eastAsia" w:ascii="Times New Roman" w:hAnsi="Times New Roman" w:cs="Times New Roman"/>
          <w:i w:val="0"/>
          <w:iCs w:val="0"/>
          <w:sz w:val="24"/>
          <w:szCs w:val="24"/>
          <w:vertAlign w:val="baseline"/>
          <w:lang w:val="en-US" w:eastAsia="zh-CN"/>
        </w:rPr>
        <w:t>,</w:t>
      </w:r>
      <w:r>
        <w:rPr>
          <w:rFonts w:hint="default" w:ascii="Times New Roman" w:hAnsi="Times New Roman" w:cs="Times New Roman"/>
          <w:i w:val="0"/>
          <w:iCs w:val="0"/>
          <w:sz w:val="24"/>
          <w:szCs w:val="24"/>
          <w:vertAlign w:val="baseline"/>
          <w:lang w:val="en-US" w:eastAsia="zh-CN"/>
        </w:rPr>
        <w:t>Ningxia University</w:t>
      </w:r>
      <w:r>
        <w:rPr>
          <w:rFonts w:hint="eastAsia" w:ascii="Times New Roman" w:hAnsi="Times New Roman" w:cs="Times New Roman"/>
          <w:i w:val="0"/>
          <w:iCs w:val="0"/>
          <w:sz w:val="24"/>
          <w:szCs w:val="24"/>
          <w:vertAlign w:val="baseline"/>
          <w:lang w:val="en-US" w:eastAsia="zh-CN"/>
        </w:rPr>
        <w:t>,</w:t>
      </w:r>
      <w:r>
        <w:rPr>
          <w:rFonts w:hint="default" w:ascii="Times New Roman" w:hAnsi="Times New Roman" w:cs="Times New Roman"/>
          <w:i w:val="0"/>
          <w:iCs w:val="0"/>
          <w:sz w:val="24"/>
          <w:szCs w:val="24"/>
          <w:vertAlign w:val="baseline"/>
          <w:lang w:val="en-US" w:eastAsia="zh-CN"/>
        </w:rPr>
        <w:t>yinchuan</w:t>
      </w:r>
      <w:r>
        <w:rPr>
          <w:rFonts w:hint="eastAsia" w:ascii="Times New Roman" w:hAnsi="Times New Roman" w:cs="Times New Roman"/>
          <w:i w:val="0"/>
          <w:iCs w:val="0"/>
          <w:sz w:val="24"/>
          <w:szCs w:val="24"/>
          <w:vertAlign w:val="baseline"/>
          <w:lang w:val="en-US" w:eastAsia="zh-CN"/>
        </w:rPr>
        <w:t>,</w:t>
      </w:r>
      <w:r>
        <w:rPr>
          <w:rFonts w:hint="default" w:ascii="Times New Roman" w:hAnsi="Times New Roman" w:cs="Times New Roman"/>
          <w:i w:val="0"/>
          <w:iCs w:val="0"/>
          <w:sz w:val="24"/>
          <w:szCs w:val="24"/>
          <w:vertAlign w:val="baseline"/>
          <w:lang w:val="en-US" w:eastAsia="zh-CN"/>
        </w:rPr>
        <w:t>China</w:t>
      </w:r>
    </w:p>
    <w:p>
      <w:pPr>
        <w:keepNext w:val="0"/>
        <w:keepLines w:val="0"/>
        <w:pageBreakBefore w:val="0"/>
        <w:widowControl/>
        <w:kinsoku/>
        <w:wordWrap/>
        <w:overflowPunct/>
        <w:topLinePunct w:val="0"/>
        <w:autoSpaceDE/>
        <w:autoSpaceDN/>
        <w:bidi w:val="0"/>
        <w:adjustRightInd w:val="0"/>
        <w:snapToGrid/>
        <w:ind w:firstLine="0" w:firstLineChars="0"/>
        <w:jc w:val="left"/>
        <w:textAlignment w:val="auto"/>
        <w:rPr>
          <w:rFonts w:hint="default" w:ascii="Times New Roman" w:hAnsi="Times New Roman" w:cs="Times New Roman"/>
          <w:i w:val="0"/>
          <w:iCs w:val="0"/>
          <w:sz w:val="24"/>
          <w:szCs w:val="24"/>
          <w:vertAlign w:val="baseline"/>
          <w:lang w:val="en-US" w:eastAsia="zh-CN"/>
        </w:rPr>
      </w:pPr>
      <w:r>
        <w:rPr>
          <w:rFonts w:hint="default" w:ascii="Times New Roman" w:hAnsi="Times New Roman" w:cs="Times New Roman"/>
          <w:i w:val="0"/>
          <w:iCs w:val="0"/>
          <w:sz w:val="24"/>
          <w:szCs w:val="24"/>
          <w:vertAlign w:val="superscript"/>
          <w:lang w:val="en-US" w:eastAsia="zh-CN"/>
        </w:rPr>
        <w:t>b</w:t>
      </w:r>
      <w:r>
        <w:rPr>
          <w:rFonts w:hint="default" w:ascii="Times New Roman" w:hAnsi="Times New Roman" w:cs="Times New Roman"/>
          <w:i w:val="0"/>
          <w:iCs w:val="0"/>
          <w:sz w:val="24"/>
          <w:szCs w:val="24"/>
          <w:vertAlign w:val="baseline"/>
          <w:lang w:val="en-US" w:eastAsia="zh-CN"/>
        </w:rPr>
        <w:t>School of Psychology,Inner Mongolia Normal University,Huhehaote,China</w:t>
      </w:r>
    </w:p>
    <w:p>
      <w:pPr>
        <w:keepNext w:val="0"/>
        <w:keepLines w:val="0"/>
        <w:pageBreakBefore w:val="0"/>
        <w:widowControl/>
        <w:kinsoku/>
        <w:wordWrap/>
        <w:overflowPunct/>
        <w:topLinePunct w:val="0"/>
        <w:autoSpaceDE/>
        <w:autoSpaceDN/>
        <w:bidi w:val="0"/>
        <w:adjustRightInd w:val="0"/>
        <w:snapToGrid/>
        <w:ind w:firstLine="0" w:firstLineChars="0"/>
        <w:textAlignment w:val="auto"/>
        <w:rPr>
          <w:rFonts w:hint="default" w:ascii="Times New Roman" w:hAnsi="Times New Roman" w:cs="Times New Roman"/>
          <w:i w:val="0"/>
          <w:iCs w:val="0"/>
          <w:sz w:val="24"/>
          <w:szCs w:val="24"/>
          <w:vertAlign w:val="baseline"/>
          <w:lang w:val="en-US" w:eastAsia="zh-CN"/>
        </w:rPr>
      </w:pPr>
      <w:r>
        <w:rPr>
          <w:rFonts w:hint="eastAsia" w:ascii="Times New Roman" w:hAnsi="Times New Roman" w:cs="Times New Roman"/>
          <w:i w:val="0"/>
          <w:iCs w:val="0"/>
          <w:sz w:val="24"/>
          <w:szCs w:val="24"/>
          <w:vertAlign w:val="superscript"/>
          <w:lang w:val="en-US" w:eastAsia="zh-CN"/>
        </w:rPr>
        <w:t>c</w:t>
      </w:r>
      <w:r>
        <w:rPr>
          <w:rFonts w:hint="default" w:ascii="Times New Roman" w:hAnsi="Times New Roman" w:cs="Times New Roman"/>
          <w:i w:val="0"/>
          <w:iCs w:val="0"/>
          <w:sz w:val="24"/>
          <w:szCs w:val="24"/>
          <w:vertAlign w:val="baseline"/>
          <w:lang w:val="en-US" w:eastAsia="zh-CN"/>
        </w:rPr>
        <w:t>College of Science Education, Jilin Nnormal University,Siping</w:t>
      </w:r>
    </w:p>
    <w:p>
      <w:pPr>
        <w:keepNext w:val="0"/>
        <w:keepLines w:val="0"/>
        <w:pageBreakBefore w:val="0"/>
        <w:widowControl/>
        <w:kinsoku/>
        <w:wordWrap/>
        <w:overflowPunct/>
        <w:topLinePunct w:val="0"/>
        <w:autoSpaceDE/>
        <w:autoSpaceDN/>
        <w:bidi w:val="0"/>
        <w:adjustRightInd w:val="0"/>
        <w:snapToGrid/>
        <w:ind w:firstLine="0" w:firstLineChars="0"/>
        <w:textAlignment w:val="auto"/>
        <w:rPr>
          <w:rFonts w:hint="default" w:ascii="Times New Roman" w:hAnsi="Times New Roman" w:cs="Times New Roman"/>
          <w:i w:val="0"/>
          <w:iCs w:val="0"/>
          <w:sz w:val="24"/>
          <w:szCs w:val="24"/>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6" w:lineRule="atLeast"/>
        <w:ind w:left="0" w:right="0"/>
        <w:jc w:val="left"/>
        <w:textAlignment w:val="auto"/>
        <w:rPr>
          <w:rFonts w:hint="default" w:ascii="Times New Roman" w:hAnsi="Times New Roman" w:cs="Times New Roman" w:eastAsiaTheme="minorEastAsia"/>
          <w:b w:val="0"/>
          <w:bCs w:val="0"/>
          <w:sz w:val="24"/>
          <w:szCs w:val="24"/>
          <w:lang w:eastAsia="zh-CN"/>
        </w:rPr>
      </w:pPr>
      <w:r>
        <w:rPr>
          <w:rFonts w:hint="default" w:ascii="Times New Roman" w:hAnsi="Times New Roman" w:cs="Times New Roman"/>
          <w:b w:val="0"/>
          <w:bCs w:val="0"/>
          <w:sz w:val="24"/>
          <w:szCs w:val="24"/>
          <w:lang w:val="en-US" w:eastAsia="zh-CN"/>
        </w:rPr>
        <w:t>*</w:t>
      </w:r>
      <w:r>
        <w:rPr>
          <w:rFonts w:hint="default" w:ascii="Times New Roman" w:hAnsi="Times New Roman" w:cs="Times New Roman"/>
          <w:b/>
          <w:bCs/>
          <w:sz w:val="24"/>
          <w:szCs w:val="24"/>
        </w:rPr>
        <w:t xml:space="preserve">Address for </w:t>
      </w:r>
      <w:r>
        <w:rPr>
          <w:rFonts w:hint="default" w:ascii="Times New Roman" w:hAnsi="Times New Roman" w:eastAsia="宋体" w:cs="Times New Roman"/>
          <w:b/>
          <w:bCs/>
          <w:i w:val="0"/>
          <w:caps w:val="0"/>
          <w:color w:val="000000"/>
          <w:spacing w:val="0"/>
          <w:sz w:val="24"/>
          <w:szCs w:val="24"/>
          <w:shd w:val="clear" w:fill="FFFFFF"/>
        </w:rPr>
        <w:t>corresponding author </w:t>
      </w:r>
      <w:r>
        <w:rPr>
          <w:rFonts w:hint="default" w:ascii="Times New Roman" w:hAnsi="Times New Roman" w:cs="Times New Roman"/>
          <w:b/>
          <w:bCs/>
          <w:sz w:val="24"/>
          <w:szCs w:val="24"/>
        </w:rPr>
        <w:t>:</w:t>
      </w:r>
      <w:r>
        <w:rPr>
          <w:rFonts w:hint="default" w:ascii="Times New Roman" w:hAnsi="Times New Roman" w:cs="Times New Roman"/>
          <w:b w:val="0"/>
          <w:bCs w:val="0"/>
          <w:sz w:val="24"/>
          <w:szCs w:val="24"/>
        </w:rPr>
        <w:t xml:space="preserve"> </w:t>
      </w:r>
      <w:r>
        <w:rPr>
          <w:rFonts w:hint="default" w:ascii="Times New Roman" w:hAnsi="Times New Roman" w:cs="Times New Roman"/>
          <w:sz w:val="24"/>
          <w:szCs w:val="24"/>
          <w:lang w:val="en-US" w:eastAsia="zh-CN"/>
        </w:rPr>
        <w:t>Guoying Cai</w:t>
      </w:r>
      <w:r>
        <w:rPr>
          <w:rFonts w:hint="default" w:ascii="Times New Roman" w:hAnsi="Times New Roman" w:cs="Times New Roman"/>
          <w:b w:val="0"/>
          <w:bCs w:val="0"/>
          <w:sz w:val="24"/>
          <w:szCs w:val="24"/>
        </w:rPr>
        <w:t>, College of</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xml:space="preserve">Teachers, </w:t>
      </w:r>
      <w:r>
        <w:rPr>
          <w:rFonts w:hint="default" w:ascii="Times New Roman" w:hAnsi="Times New Roman" w:cs="Times New Roman"/>
          <w:b w:val="0"/>
          <w:bCs w:val="0"/>
          <w:i/>
          <w:iCs/>
          <w:sz w:val="24"/>
          <w:szCs w:val="24"/>
          <w:vertAlign w:val="baseline"/>
          <w:lang w:val="en-US" w:eastAsia="zh-CN"/>
        </w:rPr>
        <w:t>Ningxia University</w:t>
      </w:r>
      <w:r>
        <w:rPr>
          <w:rFonts w:hint="default" w:ascii="Times New Roman" w:hAnsi="Times New Roman" w:cs="Times New Roman"/>
          <w:b w:val="0"/>
          <w:bCs w:val="0"/>
          <w:sz w:val="24"/>
          <w:szCs w:val="24"/>
        </w:rPr>
        <w:t>, No.</w:t>
      </w:r>
      <w:r>
        <w:rPr>
          <w:rFonts w:hint="default" w:ascii="Times New Roman" w:hAnsi="Times New Roman" w:cs="Times New Roman"/>
          <w:b w:val="0"/>
          <w:bCs w:val="0"/>
          <w:sz w:val="24"/>
          <w:szCs w:val="24"/>
          <w:lang w:val="en-US" w:eastAsia="zh-CN"/>
        </w:rPr>
        <w:t>489,Xixia</w:t>
      </w:r>
      <w:r>
        <w:rPr>
          <w:rFonts w:hint="default" w:ascii="Times New Roman" w:hAnsi="Times New Roman" w:cs="Times New Roman"/>
          <w:b w:val="0"/>
          <w:bCs w:val="0"/>
          <w:sz w:val="24"/>
          <w:szCs w:val="24"/>
        </w:rPr>
        <w:t xml:space="preserve"> Avenue,</w:t>
      </w:r>
      <w:r>
        <w:rPr>
          <w:rFonts w:hint="default" w:ascii="Times New Roman" w:hAnsi="Times New Roman" w:cs="Times New Roman"/>
          <w:b w:val="0"/>
          <w:bCs w:val="0"/>
          <w:sz w:val="24"/>
          <w:szCs w:val="24"/>
          <w:lang w:val="en-US" w:eastAsia="zh-CN"/>
        </w:rPr>
        <w:t>Yinchuan</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en-US" w:eastAsia="zh-CN"/>
        </w:rPr>
        <w:t>750021</w:t>
      </w:r>
      <w:r>
        <w:rPr>
          <w:rFonts w:hint="default" w:ascii="Times New Roman" w:hAnsi="Times New Roman" w:cs="Times New Roman"/>
          <w:b w:val="0"/>
          <w:bCs w:val="0"/>
          <w:sz w:val="24"/>
          <w:szCs w:val="24"/>
        </w:rPr>
        <w:t xml:space="preserve">, China. E-mail: </w:t>
      </w:r>
      <w:r>
        <w:rPr>
          <w:rFonts w:hint="default" w:ascii="Times New Roman" w:hAnsi="Times New Roman" w:cs="Times New Roman"/>
          <w:b w:val="0"/>
          <w:bCs w:val="0"/>
          <w:sz w:val="24"/>
          <w:szCs w:val="24"/>
          <w:lang w:val="en-US" w:eastAsia="zh-CN"/>
        </w:rPr>
        <w:t>gq2525</w:t>
      </w: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val="en-US" w:eastAsia="zh-CN"/>
        </w:rPr>
        <w:t>163</w:t>
      </w:r>
      <w:r>
        <w:rPr>
          <w:rFonts w:hint="default" w:ascii="Times New Roman" w:hAnsi="Times New Roman" w:cs="Times New Roman"/>
          <w:b w:val="0"/>
          <w:bCs w:val="0"/>
          <w:sz w:val="24"/>
          <w:szCs w:val="24"/>
        </w:rPr>
        <w:t>.com.</w:t>
      </w:r>
      <w:r>
        <w:rPr>
          <w:rFonts w:hint="default" w:ascii="Times New Roman" w:hAnsi="Times New Roman" w:cs="Times New Roman"/>
          <w:b w:val="0"/>
          <w:bCs w:val="0"/>
          <w:sz w:val="24"/>
          <w:szCs w:val="24"/>
          <w:highlight w:val="cyan"/>
          <w:lang w:eastAsia="zh-CN"/>
        </w:rPr>
        <w:t>（</w:t>
      </w:r>
      <w:r>
        <w:rPr>
          <w:rStyle w:val="11"/>
          <w:rFonts w:hint="default" w:ascii="Times New Roman" w:hAnsi="Times New Roman" w:eastAsia="宋体" w:cs="Times New Roman"/>
          <w:b w:val="0"/>
          <w:bCs w:val="0"/>
          <w:color w:val="000000"/>
          <w:kern w:val="0"/>
          <w:sz w:val="24"/>
          <w:szCs w:val="24"/>
          <w:highlight w:val="cyan"/>
          <w:lang w:val="en-US" w:eastAsia="zh-CN" w:bidi="ar"/>
        </w:rPr>
        <w:t>The second author Liping Guo and the first author Guoying CAI in this study have the same contribution.）</w:t>
      </w:r>
    </w:p>
    <w:p>
      <w:pPr>
        <w:pStyle w:val="6"/>
        <w:keepNext w:val="0"/>
        <w:keepLines w:val="0"/>
        <w:pageBreakBefore w:val="0"/>
        <w:widowControl/>
        <w:kinsoku/>
        <w:wordWrap/>
        <w:overflowPunct/>
        <w:topLinePunct w:val="0"/>
        <w:autoSpaceDE/>
        <w:autoSpaceDN/>
        <w:bidi w:val="0"/>
        <w:adjustRightInd w:val="0"/>
        <w:snapToGrid/>
        <w:ind w:firstLine="0" w:firstLineChars="0"/>
        <w:textAlignment w:val="auto"/>
        <w:rPr>
          <w:rFonts w:hint="default" w:ascii="Times New Roman" w:hAnsi="Times New Roman" w:cs="Times New Roman"/>
          <w:b w:val="0"/>
          <w:bCs w:val="0"/>
          <w:sz w:val="24"/>
          <w:szCs w:val="24"/>
        </w:rPr>
      </w:pPr>
    </w:p>
    <w:p>
      <w:pPr>
        <w:pStyle w:val="6"/>
        <w:keepNext w:val="0"/>
        <w:keepLines w:val="0"/>
        <w:pageBreakBefore w:val="0"/>
        <w:widowControl/>
        <w:kinsoku/>
        <w:wordWrap/>
        <w:overflowPunct/>
        <w:topLinePunct w:val="0"/>
        <w:autoSpaceDE/>
        <w:autoSpaceDN/>
        <w:bidi w:val="0"/>
        <w:adjustRightInd w:val="0"/>
        <w:snapToGrid/>
        <w:ind w:firstLine="0" w:firstLineChars="0"/>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rPr>
        <w:t xml:space="preserve">Address for </w:t>
      </w:r>
      <w:r>
        <w:rPr>
          <w:rFonts w:hint="default" w:ascii="Times New Roman" w:hAnsi="Times New Roman" w:cs="Times New Roman"/>
          <w:b/>
          <w:bCs/>
          <w:sz w:val="24"/>
          <w:szCs w:val="24"/>
          <w:lang w:val="en-US" w:eastAsia="zh-CN"/>
        </w:rPr>
        <w:t>Other coauthors:</w:t>
      </w:r>
    </w:p>
    <w:p>
      <w:pPr>
        <w:pStyle w:val="6"/>
        <w:keepNext w:val="0"/>
        <w:keepLines w:val="0"/>
        <w:pageBreakBefore w:val="0"/>
        <w:widowControl/>
        <w:kinsoku/>
        <w:wordWrap/>
        <w:overflowPunct/>
        <w:topLinePunct w:val="0"/>
        <w:autoSpaceDE/>
        <w:autoSpaceDN/>
        <w:bidi w:val="0"/>
        <w:adjustRightInd w:val="0"/>
        <w:snapToGrid/>
        <w:ind w:firstLine="0" w:firstLineChars="0"/>
        <w:textAlignment w:val="auto"/>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Liping Guo,</w:t>
      </w:r>
      <w:r>
        <w:rPr>
          <w:rFonts w:hint="default" w:ascii="Times New Roman" w:hAnsi="Times New Roman" w:cs="Times New Roman"/>
          <w:b w:val="0"/>
          <w:bCs w:val="0"/>
          <w:color w:val="000000" w:themeColor="text1"/>
          <w:sz w:val="21"/>
          <w:szCs w:val="21"/>
          <w:u w:val="none"/>
          <w14:textFill>
            <w14:solidFill>
              <w14:schemeClr w14:val="tx1"/>
            </w14:solidFill>
          </w14:textFill>
        </w:rPr>
        <w:t>College of</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1"/>
          <w:szCs w:val="21"/>
          <w:u w:val="none"/>
          <w14:textFill>
            <w14:solidFill>
              <w14:schemeClr w14:val="tx1"/>
            </w14:solidFill>
          </w14:textFill>
        </w:rPr>
        <w:t xml:space="preserve">Teachers, </w:t>
      </w:r>
      <w:r>
        <w:rPr>
          <w:rFonts w:hint="default" w:ascii="Times New Roman" w:hAnsi="Times New Roman" w:cs="Times New Roman"/>
          <w:b w:val="0"/>
          <w:bCs w:val="0"/>
          <w:i/>
          <w:iCs/>
          <w:color w:val="000000" w:themeColor="text1"/>
          <w:sz w:val="21"/>
          <w:szCs w:val="21"/>
          <w:u w:val="none"/>
          <w:vertAlign w:val="baseline"/>
          <w:lang w:val="en-US" w:eastAsia="zh-CN"/>
          <w14:textFill>
            <w14:solidFill>
              <w14:schemeClr w14:val="tx1"/>
            </w14:solidFill>
          </w14:textFill>
        </w:rPr>
        <w:t>Ningxia University</w:t>
      </w:r>
      <w:r>
        <w:rPr>
          <w:rFonts w:hint="default" w:ascii="Times New Roman" w:hAnsi="Times New Roman" w:cs="Times New Roman"/>
          <w:b w:val="0"/>
          <w:bCs w:val="0"/>
          <w:color w:val="000000" w:themeColor="text1"/>
          <w:sz w:val="21"/>
          <w:szCs w:val="21"/>
          <w:u w:val="none"/>
          <w14:textFill>
            <w14:solidFill>
              <w14:schemeClr w14:val="tx1"/>
            </w14:solidFill>
          </w14:textFill>
        </w:rPr>
        <w:t>, No.</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489,Xixia</w:t>
      </w:r>
      <w:r>
        <w:rPr>
          <w:rFonts w:hint="default" w:ascii="Times New Roman" w:hAnsi="Times New Roman" w:cs="Times New Roman"/>
          <w:b w:val="0"/>
          <w:bCs w:val="0"/>
          <w:color w:val="000000" w:themeColor="text1"/>
          <w:sz w:val="21"/>
          <w:szCs w:val="21"/>
          <w:u w:val="none"/>
          <w14:textFill>
            <w14:solidFill>
              <w14:schemeClr w14:val="tx1"/>
            </w14:solidFill>
          </w14:textFill>
        </w:rPr>
        <w:t xml:space="preserve"> Avenue,</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Yinchuan</w:t>
      </w:r>
      <w:r>
        <w:rPr>
          <w:rFonts w:hint="default" w:ascii="Times New Roman" w:hAnsi="Times New Roman" w:cs="Times New Roman"/>
          <w:b w:val="0"/>
          <w:bCs w:val="0"/>
          <w:color w:val="000000" w:themeColor="text1"/>
          <w:sz w:val="21"/>
          <w:szCs w:val="21"/>
          <w:u w:val="none"/>
          <w14:textFill>
            <w14:solidFill>
              <w14:schemeClr w14:val="tx1"/>
            </w14:solidFill>
          </w14:textFill>
        </w:rPr>
        <w:t xml:space="preserve">, </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750021</w:t>
      </w:r>
      <w:r>
        <w:rPr>
          <w:rFonts w:hint="default" w:ascii="Times New Roman" w:hAnsi="Times New Roman" w:cs="Times New Roman"/>
          <w:b w:val="0"/>
          <w:bCs w:val="0"/>
          <w:color w:val="000000" w:themeColor="text1"/>
          <w:sz w:val="21"/>
          <w:szCs w:val="21"/>
          <w:u w:val="none"/>
          <w14:textFill>
            <w14:solidFill>
              <w14:schemeClr w14:val="tx1"/>
            </w14:solidFill>
          </w14:textFill>
        </w:rPr>
        <w:t xml:space="preserve">, China. E-mail: </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247398456@qq.com</w:t>
      </w:r>
      <w:r>
        <w:rPr>
          <w:rFonts w:hint="default" w:ascii="Times New Roman" w:hAnsi="Times New Roman" w:cs="Times New Roman"/>
          <w:b w:val="0"/>
          <w:bCs w:val="0"/>
          <w:color w:val="000000" w:themeColor="text1"/>
          <w:sz w:val="21"/>
          <w:szCs w:val="21"/>
          <w:u w:val="none"/>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val="0"/>
        <w:snapToGrid/>
        <w:ind w:firstLine="0" w:firstLineChars="0"/>
        <w:textAlignment w:val="auto"/>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 xml:space="preserve">Mingming Huang,School of Psychology, </w:t>
      </w:r>
      <w:r>
        <w:rPr>
          <w:rFonts w:hint="default" w:ascii="Times New Roman" w:hAnsi="Times New Roman" w:cs="Times New Roman"/>
          <w:b w:val="0"/>
          <w:bCs w:val="0"/>
          <w:i/>
          <w:iCs/>
          <w:color w:val="000000" w:themeColor="text1"/>
          <w:sz w:val="21"/>
          <w:szCs w:val="21"/>
          <w:u w:val="none"/>
          <w:lang w:val="en-US" w:eastAsia="zh-CN"/>
          <w14:textFill>
            <w14:solidFill>
              <w14:schemeClr w14:val="tx1"/>
            </w14:solidFill>
          </w14:textFill>
        </w:rPr>
        <w:t>Inner Mon golia Normal University</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 xml:space="preserve">, No.81,Zhaowuda Road, saihan district, Huhehaote, 010020, China. E-mail: </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fldChar w:fldCharType="begin"/>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instrText xml:space="preserve"> HYPERLINK "mailto:psyhuangmm@163.com" </w:instrTex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fldChar w:fldCharType="separate"/>
      </w:r>
      <w:r>
        <w:rPr>
          <w:rStyle w:val="12"/>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psyhuangmm@163.com</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fldChar w:fldCharType="end"/>
      </w:r>
    </w:p>
    <w:p>
      <w:pPr>
        <w:pStyle w:val="6"/>
        <w:keepNext w:val="0"/>
        <w:keepLines w:val="0"/>
        <w:pageBreakBefore w:val="0"/>
        <w:widowControl/>
        <w:kinsoku/>
        <w:wordWrap/>
        <w:overflowPunct/>
        <w:topLinePunct w:val="0"/>
        <w:autoSpaceDE/>
        <w:autoSpaceDN/>
        <w:bidi w:val="0"/>
        <w:adjustRightInd w:val="0"/>
        <w:snapToGrid/>
        <w:ind w:firstLine="0" w:firstLineChars="0"/>
        <w:textAlignment w:val="auto"/>
        <w:rPr>
          <w:rFonts w:hint="default" w:ascii="Times New Roman" w:hAnsi="Times New Roman" w:cs="Times New Roman" w:eastAsiaTheme="minorEastAsia"/>
          <w:b w:val="0"/>
          <w:bCs w:val="0"/>
          <w:color w:val="000000" w:themeColor="text1"/>
          <w:sz w:val="21"/>
          <w:szCs w:val="21"/>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vertAlign w:val="baseline"/>
          <w:lang w:val="en-US" w:eastAsia="zh-CN"/>
          <w14:textFill>
            <w14:solidFill>
              <w14:schemeClr w14:val="tx1"/>
            </w14:solidFill>
          </w14:textFill>
        </w:rPr>
        <w:t>Liheng Yang,</w:t>
      </w:r>
      <w:r>
        <w:rPr>
          <w:rFonts w:hint="default" w:ascii="Times New Roman" w:hAnsi="Times New Roman" w:cs="Times New Roman"/>
          <w:b w:val="0"/>
          <w:bCs w:val="0"/>
          <w:color w:val="000000" w:themeColor="text1"/>
          <w:sz w:val="21"/>
          <w:szCs w:val="21"/>
          <w:u w:val="none"/>
          <w14:textFill>
            <w14:solidFill>
              <w14:schemeClr w14:val="tx1"/>
            </w14:solidFill>
          </w14:textFill>
        </w:rPr>
        <w:t>College of</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1"/>
          <w:szCs w:val="21"/>
          <w:u w:val="none"/>
          <w14:textFill>
            <w14:solidFill>
              <w14:schemeClr w14:val="tx1"/>
            </w14:solidFill>
          </w14:textFill>
        </w:rPr>
        <w:t xml:space="preserve">Teachers, </w:t>
      </w:r>
      <w:r>
        <w:rPr>
          <w:rFonts w:hint="default" w:ascii="Times New Roman" w:hAnsi="Times New Roman" w:cs="Times New Roman"/>
          <w:b w:val="0"/>
          <w:bCs w:val="0"/>
          <w:i/>
          <w:iCs/>
          <w:color w:val="000000" w:themeColor="text1"/>
          <w:sz w:val="21"/>
          <w:szCs w:val="21"/>
          <w:u w:val="none"/>
          <w:vertAlign w:val="baseline"/>
          <w:lang w:val="en-US" w:eastAsia="zh-CN"/>
          <w14:textFill>
            <w14:solidFill>
              <w14:schemeClr w14:val="tx1"/>
            </w14:solidFill>
          </w14:textFill>
        </w:rPr>
        <w:t>Ningxia University</w:t>
      </w:r>
      <w:r>
        <w:rPr>
          <w:rFonts w:hint="default" w:ascii="Times New Roman" w:hAnsi="Times New Roman" w:cs="Times New Roman"/>
          <w:b w:val="0"/>
          <w:bCs w:val="0"/>
          <w:color w:val="000000" w:themeColor="text1"/>
          <w:sz w:val="21"/>
          <w:szCs w:val="21"/>
          <w:u w:val="none"/>
          <w14:textFill>
            <w14:solidFill>
              <w14:schemeClr w14:val="tx1"/>
            </w14:solidFill>
          </w14:textFill>
        </w:rPr>
        <w:t>, No.</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489,Xixia</w:t>
      </w:r>
      <w:r>
        <w:rPr>
          <w:rFonts w:hint="default" w:ascii="Times New Roman" w:hAnsi="Times New Roman" w:cs="Times New Roman"/>
          <w:b w:val="0"/>
          <w:bCs w:val="0"/>
          <w:color w:val="000000" w:themeColor="text1"/>
          <w:sz w:val="21"/>
          <w:szCs w:val="21"/>
          <w:u w:val="none"/>
          <w14:textFill>
            <w14:solidFill>
              <w14:schemeClr w14:val="tx1"/>
            </w14:solidFill>
          </w14:textFill>
        </w:rPr>
        <w:t xml:space="preserve"> Avenue,</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Yinchuan</w:t>
      </w:r>
      <w:r>
        <w:rPr>
          <w:rFonts w:hint="default" w:ascii="Times New Roman" w:hAnsi="Times New Roman" w:cs="Times New Roman"/>
          <w:b w:val="0"/>
          <w:bCs w:val="0"/>
          <w:color w:val="000000" w:themeColor="text1"/>
          <w:sz w:val="21"/>
          <w:szCs w:val="21"/>
          <w:u w:val="none"/>
          <w14:textFill>
            <w14:solidFill>
              <w14:schemeClr w14:val="tx1"/>
            </w14:solidFill>
          </w14:textFill>
        </w:rPr>
        <w:t xml:space="preserve">, </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750021</w:t>
      </w:r>
      <w:r>
        <w:rPr>
          <w:rFonts w:hint="default" w:ascii="Times New Roman" w:hAnsi="Times New Roman" w:cs="Times New Roman"/>
          <w:b w:val="0"/>
          <w:bCs w:val="0"/>
          <w:color w:val="000000" w:themeColor="text1"/>
          <w:sz w:val="21"/>
          <w:szCs w:val="21"/>
          <w:u w:val="none"/>
          <w14:textFill>
            <w14:solidFill>
              <w14:schemeClr w14:val="tx1"/>
            </w14:solidFill>
          </w14:textFill>
        </w:rPr>
        <w:t>, China. E-mail: yangliheng262@126.com</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val="0"/>
        <w:snapToGrid/>
        <w:ind w:firstLine="0" w:firstLineChars="0"/>
        <w:textAlignment w:val="auto"/>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Xiaojun</w:t>
      </w:r>
      <w:r>
        <w:rPr>
          <w:rFonts w:hint="eastAsia" w:ascii="Times New Roman" w:hAnsi="Times New Roman" w:cs="Times New Roman"/>
          <w:b w:val="0"/>
          <w:bCs w:val="0"/>
          <w:color w:val="000000" w:themeColor="text1"/>
          <w:sz w:val="21"/>
          <w:szCs w:val="21"/>
          <w:u w:val="none"/>
          <w:lang w:val="en-US" w:eastAsia="zh-CN"/>
          <w14:textFill>
            <w14:solidFill>
              <w14:schemeClr w14:val="tx1"/>
            </w14:solidFill>
          </w14:textFill>
        </w:rPr>
        <w:t xml:space="preserve"> Ling,</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College of Science Education</w:t>
      </w:r>
      <w:r>
        <w:rPr>
          <w:rFonts w:hint="eastAsia" w:ascii="Times New Roman" w:hAnsi="Times New Roman" w:cs="Times New Roman"/>
          <w:b w:val="0"/>
          <w:bCs w:val="0"/>
          <w:color w:val="000000" w:themeColor="text1"/>
          <w:sz w:val="21"/>
          <w:szCs w:val="21"/>
          <w:u w:val="none"/>
          <w:lang w:val="en-US" w:eastAsia="zh-CN"/>
          <w14:textFill>
            <w14:solidFill>
              <w14:schemeClr w14:val="tx1"/>
            </w14:solidFill>
          </w14:textFill>
        </w:rPr>
        <w:t>,</w:t>
      </w:r>
      <w:r>
        <w:rPr>
          <w:rFonts w:hint="default" w:ascii="Times New Roman" w:hAnsi="Times New Roman" w:cs="Times New Roman"/>
          <w:b w:val="0"/>
          <w:bCs w:val="0"/>
          <w:i/>
          <w:iCs/>
          <w:color w:val="000000" w:themeColor="text1"/>
          <w:sz w:val="21"/>
          <w:szCs w:val="21"/>
          <w:u w:val="none"/>
          <w:lang w:val="en-US" w:eastAsia="zh-CN"/>
          <w14:textFill>
            <w14:solidFill>
              <w14:schemeClr w14:val="tx1"/>
            </w14:solidFill>
          </w14:textFill>
        </w:rPr>
        <w:t>Jilin Nnormal University,Siping</w:t>
      </w:r>
      <w:r>
        <w:rPr>
          <w:rFonts w:hint="eastAsia" w:ascii="Times New Roman" w:hAnsi="Times New Roman" w:cs="Times New Roman"/>
          <w:b w:val="0"/>
          <w:bCs w:val="0"/>
          <w:color w:val="000000" w:themeColor="text1"/>
          <w:sz w:val="21"/>
          <w:szCs w:val="21"/>
          <w:u w:val="none"/>
          <w:lang w:val="en-US" w:eastAsia="zh-CN"/>
          <w14:textFill>
            <w14:solidFill>
              <w14:schemeClr w14:val="tx1"/>
            </w14:solidFill>
          </w14:textFill>
        </w:rPr>
        <w:t>,</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136000 China；E-mail</w:t>
      </w:r>
      <w:r>
        <w:rPr>
          <w:rFonts w:hint="eastAsia" w:ascii="Times New Roman" w:hAnsi="Times New Roman" w:cs="Times New Roman"/>
          <w:b w:val="0"/>
          <w:bCs w:val="0"/>
          <w:color w:val="000000" w:themeColor="text1"/>
          <w:sz w:val="21"/>
          <w:szCs w:val="21"/>
          <w:u w:val="none"/>
          <w:lang w:val="en-US" w:eastAsia="zh-CN"/>
          <w14:textFill>
            <w14:solidFill>
              <w14:schemeClr w14:val="tx1"/>
            </w14:solidFill>
          </w14:textFill>
        </w:rPr>
        <w:t>:</w:t>
      </w:r>
      <w:r>
        <w:rPr>
          <w:rFonts w:hint="default" w:ascii="Times New Roman" w:hAnsi="Times New Roman" w:cs="Times New Roman"/>
          <w:b w:val="0"/>
          <w:bCs w:val="0"/>
          <w:color w:val="000000" w:themeColor="text1"/>
          <w:sz w:val="21"/>
          <w:szCs w:val="21"/>
          <w:u w:val="none"/>
          <w:lang w:val="en-US" w:eastAsia="zh-CN"/>
          <w14:textFill>
            <w14:solidFill>
              <w14:schemeClr w14:val="tx1"/>
            </w14:solidFill>
          </w14:textFill>
        </w:rPr>
        <w:t>liuchang861012@163.com</w:t>
      </w:r>
    </w:p>
    <w:p>
      <w:pPr>
        <w:keepNext w:val="0"/>
        <w:keepLines w:val="0"/>
        <w:pageBreakBefore w:val="0"/>
        <w:widowControl/>
        <w:kinsoku/>
        <w:wordWrap/>
        <w:overflowPunct/>
        <w:topLinePunct w:val="0"/>
        <w:autoSpaceDE/>
        <w:autoSpaceDN/>
        <w:bidi w:val="0"/>
        <w:adjustRightInd w:val="0"/>
        <w:snapToGrid/>
        <w:jc w:val="both"/>
        <w:textAlignment w:val="auto"/>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b/>
          <w:bCs/>
          <w:color w:val="auto"/>
          <w:sz w:val="24"/>
          <w:szCs w:val="24"/>
        </w:rPr>
        <w:t>Project fund</w:t>
      </w:r>
      <w:r>
        <w:rPr>
          <w:rFonts w:hint="default" w:ascii="Times New Roman" w:hAnsi="Times New Roman" w:cs="Times New Roman"/>
          <w:b/>
          <w:bCs/>
          <w:color w:val="auto"/>
          <w:sz w:val="24"/>
          <w:szCs w:val="24"/>
          <w:lang w:val="en-US" w:eastAsia="zh-CN"/>
        </w:rPr>
        <w:t>:</w:t>
      </w:r>
      <w:r>
        <w:rPr>
          <w:rFonts w:hint="default" w:ascii="Times New Roman" w:hAnsi="Times New Roman" w:cs="Times New Roman"/>
          <w:b w:val="0"/>
          <w:bCs w:val="0"/>
          <w:color w:val="auto"/>
          <w:sz w:val="24"/>
          <w:szCs w:val="24"/>
          <w:lang w:val="en-US" w:eastAsia="zh-CN"/>
        </w:rPr>
        <w:t>Youth project of the ministry of education of the 13th five-year plan for education and science in 2019(EHA190492) .</w:t>
      </w:r>
    </w:p>
    <w:p>
      <w:pPr>
        <w:keepNext w:val="0"/>
        <w:keepLines w:val="0"/>
        <w:pageBreakBefore w:val="0"/>
        <w:widowControl/>
        <w:kinsoku/>
        <w:wordWrap/>
        <w:overflowPunct/>
        <w:topLinePunct w:val="0"/>
        <w:autoSpaceDE/>
        <w:autoSpaceDN/>
        <w:bidi w:val="0"/>
        <w:adjustRightInd w:val="0"/>
        <w:snapToGrid/>
        <w:jc w:val="center"/>
        <w:textAlignment w:val="auto"/>
        <w:rPr>
          <w:rFonts w:ascii="Times New Roman" w:hAnsi="Times New Roman" w:cs="Times New Roman"/>
          <w:b/>
          <w:bCs/>
          <w:color w:val="auto"/>
          <w:sz w:val="32"/>
          <w:szCs w:val="32"/>
        </w:rPr>
      </w:pPr>
    </w:p>
    <w:p>
      <w:pPr>
        <w:keepNext w:val="0"/>
        <w:keepLines w:val="0"/>
        <w:pageBreakBefore w:val="0"/>
        <w:widowControl/>
        <w:kinsoku/>
        <w:wordWrap/>
        <w:overflowPunct/>
        <w:topLinePunct w:val="0"/>
        <w:autoSpaceDE/>
        <w:autoSpaceDN/>
        <w:bidi w:val="0"/>
        <w:adjustRightInd w:val="0"/>
        <w:snapToGrid/>
        <w:jc w:val="center"/>
        <w:textAlignment w:val="auto"/>
        <w:rPr>
          <w:rFonts w:ascii="Times New Roman" w:hAnsi="Times New Roman" w:cs="Times New Roman"/>
          <w:b/>
          <w:bCs/>
          <w:color w:val="auto"/>
          <w:sz w:val="32"/>
          <w:szCs w:val="32"/>
        </w:rPr>
      </w:pPr>
    </w:p>
    <w:p>
      <w:pPr>
        <w:keepNext w:val="0"/>
        <w:keepLines w:val="0"/>
        <w:pageBreakBefore w:val="0"/>
        <w:widowControl/>
        <w:kinsoku/>
        <w:wordWrap/>
        <w:overflowPunct/>
        <w:topLinePunct w:val="0"/>
        <w:autoSpaceDE/>
        <w:autoSpaceDN/>
        <w:bidi w:val="0"/>
        <w:adjustRightInd w:val="0"/>
        <w:snapToGrid/>
        <w:jc w:val="center"/>
        <w:textAlignment w:val="auto"/>
        <w:rPr>
          <w:rFonts w:ascii="Times New Roman" w:hAnsi="Times New Roman" w:cs="Times New Roman"/>
          <w:b/>
          <w:bCs/>
          <w:color w:val="auto"/>
          <w:sz w:val="32"/>
          <w:szCs w:val="32"/>
        </w:rPr>
      </w:pPr>
    </w:p>
    <w:p>
      <w:pPr>
        <w:keepNext w:val="0"/>
        <w:keepLines w:val="0"/>
        <w:pageBreakBefore w:val="0"/>
        <w:widowControl/>
        <w:kinsoku/>
        <w:wordWrap/>
        <w:overflowPunct/>
        <w:topLinePunct w:val="0"/>
        <w:autoSpaceDE/>
        <w:autoSpaceDN/>
        <w:bidi w:val="0"/>
        <w:adjustRightInd w:val="0"/>
        <w:snapToGrid/>
        <w:jc w:val="both"/>
        <w:textAlignment w:val="auto"/>
        <w:rPr>
          <w:rFonts w:ascii="Times New Roman" w:hAnsi="Times New Roman" w:cs="Times New Roman"/>
          <w:b/>
          <w:bCs/>
          <w:color w:val="auto"/>
          <w:sz w:val="24"/>
        </w:rPr>
      </w:pPr>
      <w:bookmarkStart w:id="39" w:name="_GoBack"/>
      <w:bookmarkEnd w:id="39"/>
      <w:r>
        <w:rPr>
          <w:rFonts w:ascii="Times New Roman" w:hAnsi="Times New Roman" w:cs="Times New Roman"/>
          <w:b/>
          <w:bCs/>
          <w:color w:val="auto"/>
          <w:sz w:val="32"/>
          <w:szCs w:val="32"/>
        </w:rPr>
        <w:t xml:space="preserve">Preschool teachers' </w:t>
      </w:r>
      <w:r>
        <w:rPr>
          <w:rFonts w:ascii="Times New Roman" w:hAnsi="Times New Roman" w:eastAsia="黑体" w:cs="Times New Roman"/>
          <w:b/>
          <w:bCs/>
          <w:color w:val="auto"/>
          <w:sz w:val="32"/>
          <w:szCs w:val="32"/>
        </w:rPr>
        <w:t>social support and the intention to stay</w:t>
      </w:r>
      <w:r>
        <w:rPr>
          <w:rFonts w:ascii="Times New Roman" w:hAnsi="Times New Roman" w:cs="Times New Roman"/>
          <w:b/>
          <w:bCs/>
          <w:color w:val="auto"/>
          <w:sz w:val="32"/>
          <w:szCs w:val="32"/>
        </w:rPr>
        <w:t>: A moderated mediation model</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cs="Times New Roman"/>
          <w:color w:val="auto"/>
          <w:sz w:val="24"/>
        </w:rPr>
      </w:pPr>
      <w:r>
        <w:rPr>
          <w:rFonts w:ascii="Times New Roman" w:hAnsi="Times New Roman" w:cs="Times New Roman"/>
          <w:b/>
          <w:bCs/>
          <w:color w:val="auto"/>
          <w:sz w:val="24"/>
        </w:rPr>
        <w:t>Abstract</w:t>
      </w:r>
      <w:r>
        <w:rPr>
          <w:rFonts w:hint="eastAsia" w:ascii="Times New Roman" w:hAnsi="Times New Roman" w:cs="Times New Roman"/>
          <w:b/>
          <w:bCs/>
          <w:color w:val="auto"/>
          <w:sz w:val="24"/>
        </w:rPr>
        <w:t>:</w:t>
      </w:r>
      <w:r>
        <w:rPr>
          <w:rFonts w:ascii="Times New Roman" w:hAnsi="Times New Roman" w:eastAsia="宋体" w:cs="Times New Roman"/>
          <w:b/>
          <w:bCs/>
          <w:color w:val="auto"/>
          <w:sz w:val="24"/>
        </w:rPr>
        <w:t xml:space="preserve"> </w:t>
      </w:r>
      <w:r>
        <w:rPr>
          <w:rFonts w:ascii="Times New Roman" w:hAnsi="Times New Roman" w:cs="Times New Roman"/>
          <w:color w:val="auto"/>
          <w:sz w:val="24"/>
        </w:rPr>
        <w:t>In this paper, we explore the relationship between social support and preschool teachers’ intention to stay, as well as the mediating role of work engagement and the moderating role of resilience.</w:t>
      </w:r>
      <w:r>
        <w:rPr>
          <w:rFonts w:ascii="Times New Roman" w:hAnsi="Times New Roman" w:eastAsia="宋体" w:cs="Times New Roman"/>
          <w:color w:val="auto"/>
          <w:sz w:val="24"/>
        </w:rPr>
        <w:t xml:space="preserve"> A total of </w:t>
      </w:r>
      <w:r>
        <w:rPr>
          <w:rFonts w:ascii="Times New Roman" w:hAnsi="Times New Roman" w:cs="Times New Roman"/>
          <w:color w:val="auto"/>
          <w:sz w:val="24"/>
        </w:rPr>
        <w:t>1693 Chinese preschool teachers were investigated using</w:t>
      </w:r>
      <w:r>
        <w:rPr>
          <w:rFonts w:ascii="Times New Roman" w:hAnsi="Times New Roman" w:eastAsia="宋体" w:cs="Times New Roman"/>
          <w:color w:val="auto"/>
          <w:sz w:val="24"/>
        </w:rPr>
        <w:t xml:space="preserve"> the</w:t>
      </w:r>
      <w:r>
        <w:rPr>
          <w:rFonts w:ascii="Times New Roman" w:hAnsi="Times New Roman" w:cs="Times New Roman"/>
          <w:color w:val="auto"/>
          <w:sz w:val="24"/>
        </w:rPr>
        <w:t xml:space="preserve"> social support scale, the </w:t>
      </w:r>
      <w:r>
        <w:rPr>
          <w:rFonts w:hint="eastAsia" w:ascii="Times New Roman" w:hAnsi="Times New Roman" w:cs="Times New Roman"/>
          <w:color w:val="auto"/>
          <w:sz w:val="24"/>
        </w:rPr>
        <w:t>w</w:t>
      </w:r>
      <w:r>
        <w:rPr>
          <w:rFonts w:ascii="Times New Roman" w:hAnsi="Times New Roman" w:cs="Times New Roman"/>
          <w:color w:val="auto"/>
          <w:sz w:val="24"/>
        </w:rPr>
        <w:t xml:space="preserve">ork engagement </w:t>
      </w:r>
      <w:r>
        <w:rPr>
          <w:rFonts w:ascii="Times New Roman" w:hAnsi="Times New Roman" w:eastAsia="宋体" w:cs="Times New Roman"/>
          <w:color w:val="auto"/>
          <w:sz w:val="24"/>
        </w:rPr>
        <w:t>scale</w:t>
      </w:r>
      <w:r>
        <w:rPr>
          <w:rFonts w:ascii="Times New Roman" w:hAnsi="Times New Roman" w:cs="Times New Roman"/>
          <w:color w:val="auto"/>
          <w:sz w:val="24"/>
        </w:rPr>
        <w:t xml:space="preserve">, the intention to stay scale and the resilience </w:t>
      </w:r>
      <w:r>
        <w:rPr>
          <w:rFonts w:ascii="Times New Roman" w:hAnsi="Times New Roman" w:eastAsia="宋体" w:cs="Times New Roman"/>
          <w:color w:val="auto"/>
          <w:sz w:val="24"/>
        </w:rPr>
        <w:t xml:space="preserve">scale. </w:t>
      </w:r>
      <w:r>
        <w:rPr>
          <w:rFonts w:ascii="Times New Roman" w:hAnsi="Times New Roman" w:cs="Times New Roman"/>
          <w:color w:val="auto"/>
          <w:sz w:val="24"/>
        </w:rPr>
        <w:t>The results indicated that</w:t>
      </w:r>
      <w:r>
        <w:rPr>
          <w:rFonts w:ascii="Times New Roman" w:hAnsi="Times New Roman" w:eastAsia="宋体" w:cs="Times New Roman"/>
          <w:color w:val="auto"/>
          <w:sz w:val="24"/>
        </w:rPr>
        <w:t xml:space="preserve"> the</w:t>
      </w:r>
      <w:r>
        <w:rPr>
          <w:rFonts w:ascii="Times New Roman" w:hAnsi="Times New Roman" w:cs="Times New Roman"/>
          <w:color w:val="auto"/>
          <w:sz w:val="24"/>
        </w:rPr>
        <w:t xml:space="preserve"> social support of preschool teachers is positively correlated with their intention to stay, work engagement and resilience. Social support had a positive predictive effect on the intention to stay.</w:t>
      </w:r>
      <w:r>
        <w:rPr>
          <w:rFonts w:ascii="Times New Roman" w:hAnsi="Times New Roman" w:eastAsia="宋体" w:cs="Times New Roman"/>
          <w:color w:val="auto"/>
          <w:sz w:val="24"/>
        </w:rPr>
        <w:t xml:space="preserve"> </w:t>
      </w:r>
      <w:r>
        <w:rPr>
          <w:rFonts w:ascii="Times New Roman" w:hAnsi="Times New Roman" w:cs="Times New Roman"/>
          <w:color w:val="auto"/>
          <w:sz w:val="24"/>
        </w:rPr>
        <w:t>Work engagement partially mediated the effects of social support on the intention to stay.</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Additionally, resilience significantly moderated the effects of work engagement on the intention to stay. Thus, we affirmed </w:t>
      </w:r>
      <w:r>
        <w:rPr>
          <w:rFonts w:ascii="Times New Roman" w:hAnsi="Times New Roman" w:eastAsia="宋体" w:cs="Times New Roman"/>
          <w:color w:val="auto"/>
          <w:sz w:val="24"/>
        </w:rPr>
        <w:t xml:space="preserve">that </w:t>
      </w:r>
      <w:r>
        <w:rPr>
          <w:rFonts w:ascii="Times New Roman" w:hAnsi="Times New Roman" w:cs="Times New Roman"/>
          <w:color w:val="auto"/>
          <w:sz w:val="24"/>
        </w:rPr>
        <w:t>work engagement significantly mediates the effects of social support on the intention to stay and that resilience moderates the second half of this mediation process.</w:t>
      </w:r>
    </w:p>
    <w:p>
      <w:pPr>
        <w:keepNext w:val="0"/>
        <w:keepLines w:val="0"/>
        <w:pageBreakBefore w:val="0"/>
        <w:widowControl/>
        <w:tabs>
          <w:tab w:val="left" w:pos="831"/>
        </w:tabs>
        <w:kinsoku/>
        <w:wordWrap/>
        <w:overflowPunct/>
        <w:topLinePunct w:val="0"/>
        <w:autoSpaceDE/>
        <w:autoSpaceDN/>
        <w:bidi w:val="0"/>
        <w:adjustRightInd w:val="0"/>
        <w:snapToGrid/>
        <w:textAlignment w:val="auto"/>
        <w:rPr>
          <w:rFonts w:ascii="Times New Roman" w:hAnsi="Times New Roman" w:cs="Times New Roman"/>
          <w:color w:val="auto"/>
          <w:sz w:val="24"/>
        </w:rPr>
      </w:pPr>
      <w:r>
        <w:rPr>
          <w:rFonts w:ascii="Times New Roman" w:hAnsi="Times New Roman" w:cs="Times New Roman"/>
          <w:b/>
          <w:bCs/>
          <w:color w:val="auto"/>
          <w:sz w:val="24"/>
        </w:rPr>
        <w:t xml:space="preserve">Key words: </w:t>
      </w:r>
      <w:r>
        <w:rPr>
          <w:rFonts w:ascii="Times New Roman" w:hAnsi="Times New Roman" w:cs="Times New Roman"/>
          <w:color w:val="auto"/>
          <w:sz w:val="24"/>
        </w:rPr>
        <w:t>social</w:t>
      </w:r>
      <w:r>
        <w:rPr>
          <w:rFonts w:ascii="Times New Roman" w:hAnsi="Times New Roman" w:eastAsia="宋体" w:cs="Times New Roman"/>
          <w:color w:val="auto"/>
          <w:sz w:val="24"/>
        </w:rPr>
        <w:t xml:space="preserve"> support; work engagement; intention to stay; resilience; preschool</w:t>
      </w:r>
      <w:r>
        <w:rPr>
          <w:rFonts w:ascii="Times New Roman" w:hAnsi="Times New Roman" w:cs="Times New Roman"/>
          <w:color w:val="auto"/>
          <w:sz w:val="24"/>
        </w:rPr>
        <w:t xml:space="preserve"> teachers</w:t>
      </w:r>
    </w:p>
    <w:p>
      <w:pPr>
        <w:keepNext w:val="0"/>
        <w:keepLines w:val="0"/>
        <w:pageBreakBefore w:val="0"/>
        <w:widowControl/>
        <w:tabs>
          <w:tab w:val="left" w:pos="831"/>
        </w:tabs>
        <w:kinsoku/>
        <w:wordWrap/>
        <w:overflowPunct/>
        <w:topLinePunct w:val="0"/>
        <w:autoSpaceDE/>
        <w:autoSpaceDN/>
        <w:bidi w:val="0"/>
        <w:adjustRightInd w:val="0"/>
        <w:snapToGrid/>
        <w:textAlignment w:val="auto"/>
        <w:rPr>
          <w:rFonts w:ascii="Times New Roman" w:hAnsi="Times New Roman" w:cs="Times New Roman"/>
          <w:color w:val="auto"/>
          <w:sz w:val="24"/>
        </w:rPr>
      </w:pP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High turnover among teachers is a problem faced by many countries (</w:t>
      </w:r>
      <w:r>
        <w:rPr>
          <w:rFonts w:ascii="Times New Roman" w:hAnsi="Times New Roman" w:cs="Times New Roman"/>
          <w:color w:val="auto"/>
          <w:sz w:val="24"/>
        </w:rPr>
        <w:t>Arnup &amp; Bowles, 2016</w:t>
      </w:r>
      <w:r>
        <w:rPr>
          <w:rFonts w:hint="eastAsia" w:ascii="Times New Roman" w:hAnsi="Times New Roman" w:cs="Times New Roman"/>
          <w:color w:val="auto"/>
          <w:sz w:val="24"/>
        </w:rPr>
        <w:t>)</w:t>
      </w:r>
      <w:r>
        <w:rPr>
          <w:rFonts w:ascii="Times New Roman" w:hAnsi="Times New Roman" w:eastAsia="宋体" w:cs="Times New Roman"/>
          <w:color w:val="auto"/>
          <w:kern w:val="0"/>
          <w:sz w:val="24"/>
        </w:rPr>
        <w:t>. A Chinese study shows that most preschool teachers have encountered varying degrees of social discrimination and workplace exclusion. Compared with other teachers, preschool teachers’ work tasks are more onerous, their working hours are longer, their wages are lower, their training</w:t>
      </w:r>
      <w:r>
        <w:rPr>
          <w:rFonts w:hint="eastAsia" w:ascii="Times New Roman" w:hAnsi="Times New Roman" w:eastAsia="宋体" w:cs="Times New Roman"/>
          <w:color w:val="auto"/>
          <w:kern w:val="0"/>
          <w:sz w:val="24"/>
        </w:rPr>
        <w:t xml:space="preserve"> </w:t>
      </w:r>
      <w:r>
        <w:rPr>
          <w:rFonts w:ascii="Times New Roman" w:hAnsi="Times New Roman" w:eastAsia="宋体" w:cs="Times New Roman"/>
          <w:color w:val="auto"/>
          <w:kern w:val="0"/>
          <w:sz w:val="24"/>
        </w:rPr>
        <w:t xml:space="preserve">and promotion opportunities are fewer, and their turnover is more frequent </w:t>
      </w:r>
      <w:r>
        <w:rPr>
          <w:rFonts w:hint="eastAsia" w:ascii="Times New Roman" w:hAnsi="Times New Roman" w:eastAsia="宋体" w:cs="Times New Roman"/>
          <w:color w:val="auto"/>
          <w:kern w:val="0"/>
          <w:sz w:val="24"/>
        </w:rPr>
        <w:t>(Wang,</w:t>
      </w:r>
      <w:r>
        <w:rPr>
          <w:rFonts w:ascii="Times New Roman" w:hAnsi="Times New Roman" w:eastAsia="宋体" w:cs="Times New Roman"/>
          <w:color w:val="auto"/>
          <w:kern w:val="0"/>
          <w:sz w:val="24"/>
        </w:rPr>
        <w:t xml:space="preserve"> </w:t>
      </w:r>
      <w:r>
        <w:rPr>
          <w:rFonts w:hint="eastAsia" w:ascii="Times New Roman" w:hAnsi="Times New Roman" w:eastAsia="宋体" w:cs="Times New Roman"/>
          <w:color w:val="auto"/>
          <w:kern w:val="0"/>
          <w:sz w:val="24"/>
        </w:rPr>
        <w:t>Hong,</w:t>
      </w:r>
      <w:r>
        <w:rPr>
          <w:rFonts w:ascii="Times New Roman" w:hAnsi="Times New Roman" w:eastAsia="宋体" w:cs="Times New Roman"/>
          <w:color w:val="auto"/>
          <w:kern w:val="0"/>
          <w:sz w:val="24"/>
        </w:rPr>
        <w:t xml:space="preserve"> </w:t>
      </w:r>
      <w:r>
        <w:rPr>
          <w:rFonts w:ascii="Times New Roman" w:hAnsi="Times New Roman" w:cs="Times New Roman"/>
          <w:color w:val="auto"/>
          <w:sz w:val="24"/>
        </w:rPr>
        <w:t xml:space="preserve">&amp; </w:t>
      </w:r>
      <w:r>
        <w:rPr>
          <w:rFonts w:hint="eastAsia" w:ascii="Times New Roman" w:hAnsi="Times New Roman" w:cs="Times New Roman"/>
          <w:color w:val="auto"/>
          <w:sz w:val="24"/>
        </w:rPr>
        <w:t>Pang,</w:t>
      </w:r>
      <w:r>
        <w:rPr>
          <w:rFonts w:ascii="Times New Roman" w:hAnsi="Times New Roman" w:cs="Times New Roman"/>
          <w:color w:val="auto"/>
          <w:sz w:val="24"/>
        </w:rPr>
        <w:t xml:space="preserve"> </w:t>
      </w:r>
      <w:r>
        <w:rPr>
          <w:rFonts w:hint="eastAsia" w:ascii="Times New Roman" w:hAnsi="Times New Roman" w:cs="Times New Roman"/>
          <w:color w:val="auto"/>
          <w:sz w:val="24"/>
        </w:rPr>
        <w:t>2015</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The resignation of preschool teachers not only brings high costs to the organizations from which they resign and to themselves but also have a negative impact on children's learning and development（</w:t>
      </w:r>
      <w:r>
        <w:rPr>
          <w:rFonts w:ascii="Times New Roman" w:hAnsi="Times New Roman" w:eastAsia="sans-serif" w:cs="Times New Roman"/>
          <w:color w:val="auto"/>
          <w:sz w:val="24"/>
          <w:shd w:val="clear" w:color="auto" w:fill="FFFFFF"/>
        </w:rPr>
        <w:t>Sorensen &amp; Ladd, 2020</w:t>
      </w:r>
      <w:r>
        <w:rPr>
          <w:rFonts w:ascii="Times New Roman" w:hAnsi="Times New Roman" w:eastAsia="宋体" w:cs="Times New Roman"/>
          <w:color w:val="auto"/>
          <w:kern w:val="0"/>
          <w:sz w:val="24"/>
        </w:rPr>
        <w:t>). However, it is more important to ensure that teachers "stay" than to discuss "why they left" (</w:t>
      </w:r>
      <w:r>
        <w:rPr>
          <w:rFonts w:ascii="Times New Roman" w:hAnsi="Times New Roman" w:eastAsia="宋体" w:cs="Times New Roman"/>
          <w:color w:val="auto"/>
          <w:sz w:val="24"/>
        </w:rPr>
        <w:t>Dalessio, Silverman, &amp; Schuck, 1986</w:t>
      </w:r>
      <w:r>
        <w:rPr>
          <w:rFonts w:ascii="Times New Roman" w:hAnsi="Times New Roman" w:eastAsia="宋体" w:cs="Times New Roman"/>
          <w:color w:val="auto"/>
          <w:kern w:val="0"/>
          <w:sz w:val="24"/>
        </w:rPr>
        <w:t xml:space="preserve">). The intention </w:t>
      </w:r>
      <w:r>
        <w:rPr>
          <w:rFonts w:hint="eastAsia" w:ascii="Times New Roman" w:hAnsi="Times New Roman" w:eastAsia="宋体" w:cs="Times New Roman"/>
          <w:color w:val="auto"/>
          <w:kern w:val="0"/>
          <w:sz w:val="24"/>
        </w:rPr>
        <w:t xml:space="preserve">to stay </w:t>
      </w:r>
      <w:r>
        <w:rPr>
          <w:rFonts w:ascii="Times New Roman" w:hAnsi="Times New Roman" w:eastAsia="宋体" w:cs="Times New Roman"/>
          <w:color w:val="auto"/>
          <w:kern w:val="0"/>
          <w:sz w:val="24"/>
        </w:rPr>
        <w:t>refers to an employee's intention to remain in his or her current organization（</w:t>
      </w:r>
      <w:r>
        <w:rPr>
          <w:rFonts w:ascii="Times New Roman" w:hAnsi="Times New Roman" w:eastAsia="微软雅黑" w:cs="Times New Roman"/>
          <w:color w:val="auto"/>
          <w:sz w:val="24"/>
          <w:shd w:val="clear" w:color="auto" w:fill="FFFFFF"/>
        </w:rPr>
        <w:t>Cho, Johanson, &amp; Guchait, 2009)</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An analysis of the internal and external conditions that affect the intention to stay can also offer a better explanation for the reasons for resignation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Mitchell, Holtom, Lee, Sablynski, &amp; Erez, 2001</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and predict retention behavior (</w:t>
      </w:r>
      <w:r>
        <w:rPr>
          <w:rFonts w:ascii="Times New Roman" w:hAnsi="Times New Roman" w:eastAsia="微软雅黑" w:cs="Times New Roman"/>
          <w:color w:val="auto"/>
          <w:sz w:val="24"/>
          <w:shd w:val="clear" w:color="auto" w:fill="FFFFFF"/>
        </w:rPr>
        <w:t>Cowden &amp; Cummings, 2012</w:t>
      </w:r>
      <w:r>
        <w:rPr>
          <w:rFonts w:hint="eastAsia" w:ascii="Times New Roman" w:hAnsi="Times New Roman" w:eastAsia="微软雅黑" w:cs="Times New Roman"/>
          <w:color w:val="auto"/>
          <w:sz w:val="24"/>
          <w:shd w:val="clear" w:color="auto" w:fill="FFFFFF"/>
        </w:rPr>
        <w:t>;</w:t>
      </w:r>
      <w:r>
        <w:rPr>
          <w:rFonts w:ascii="Times New Roman" w:hAnsi="Times New Roman" w:eastAsia="微软雅黑" w:cs="Times New Roman"/>
          <w:color w:val="auto"/>
          <w:sz w:val="24"/>
          <w:shd w:val="clear" w:color="auto" w:fill="FFFFFF"/>
        </w:rPr>
        <w:t xml:space="preserve"> Chen, Ho, Lin, Chung, &amp; Li, 2015).</w:t>
      </w:r>
      <w:r>
        <w:rPr>
          <w:rFonts w:ascii="Times New Roman" w:hAnsi="Times New Roman" w:eastAsia="微软雅黑" w:cs="Times New Roman"/>
          <w:color w:val="auto"/>
          <w:sz w:val="24"/>
        </w:rPr>
        <w:t xml:space="preserve"> </w:t>
      </w:r>
      <w:r>
        <w:rPr>
          <w:rFonts w:ascii="Times New Roman" w:hAnsi="Times New Roman" w:eastAsia="宋体" w:cs="Times New Roman"/>
          <w:color w:val="auto"/>
          <w:kern w:val="0"/>
          <w:sz w:val="24"/>
        </w:rPr>
        <w:t xml:space="preserve">Although the problem of retention has been widely studied, the existing research mainly focuses on nurses, salespeople, service personnel and other groups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 xml:space="preserve">Gupta </w:t>
      </w:r>
      <w:r>
        <w:rPr>
          <w:rFonts w:hint="eastAsia" w:ascii="Times New Roman" w:hAnsi="Times New Roman" w:eastAsia="微软雅黑" w:cs="Times New Roman"/>
          <w:color w:val="auto"/>
          <w:sz w:val="24"/>
          <w:shd w:val="clear" w:color="auto" w:fill="FFFFFF"/>
        </w:rPr>
        <w:t>&amp;</w:t>
      </w:r>
      <w:r>
        <w:rPr>
          <w:rFonts w:ascii="Times New Roman" w:hAnsi="Times New Roman" w:eastAsia="微软雅黑" w:cs="Times New Roman"/>
          <w:color w:val="auto"/>
          <w:sz w:val="24"/>
          <w:shd w:val="clear" w:color="auto" w:fill="FFFFFF"/>
        </w:rPr>
        <w:t xml:space="preserve"> Singh</w:t>
      </w:r>
      <w:r>
        <w:rPr>
          <w:rFonts w:hint="eastAsia" w:ascii="Times New Roman" w:hAnsi="Times New Roman" w:eastAsia="微软雅黑" w:cs="Times New Roman"/>
          <w:color w:val="auto"/>
          <w:sz w:val="24"/>
          <w:shd w:val="clear" w:color="auto" w:fill="FFFFFF"/>
        </w:rPr>
        <w:t>,</w:t>
      </w:r>
      <w:r>
        <w:rPr>
          <w:rFonts w:ascii="Times New Roman" w:hAnsi="Times New Roman" w:eastAsia="微软雅黑" w:cs="Times New Roman"/>
          <w:color w:val="auto"/>
          <w:sz w:val="24"/>
          <w:shd w:val="clear" w:color="auto" w:fill="FFFFFF"/>
        </w:rPr>
        <w:t xml:space="preserve"> </w:t>
      </w:r>
      <w:r>
        <w:rPr>
          <w:rFonts w:ascii="Times New Roman" w:hAnsi="Times New Roman" w:eastAsia="sans-serif" w:cs="Times New Roman"/>
          <w:color w:val="auto"/>
          <w:sz w:val="24"/>
          <w:shd w:val="clear" w:color="auto" w:fill="FFFFFF"/>
        </w:rPr>
        <w:t>2018)</w:t>
      </w:r>
      <w:r>
        <w:rPr>
          <w:rFonts w:ascii="Times New Roman" w:hAnsi="Times New Roman" w:eastAsia="宋体" w:cs="Times New Roman"/>
          <w:color w:val="auto"/>
          <w:kern w:val="0"/>
          <w:sz w:val="24"/>
        </w:rPr>
        <w:t xml:space="preserve">. Few studies have focused on preschool teachers’ intention to stay. Therefore, considering the context of the shortage of preschool teachers in China (Fan </w:t>
      </w:r>
      <w:r>
        <w:rPr>
          <w:rFonts w:ascii="Times New Roman" w:hAnsi="Times New Roman" w:eastAsia="宋体" w:cs="Times New Roman"/>
          <w:color w:val="auto"/>
          <w:sz w:val="24"/>
        </w:rPr>
        <w:t>&amp; Li, 2018</w:t>
      </w:r>
      <w:r>
        <w:rPr>
          <w:rFonts w:ascii="Times New Roman" w:hAnsi="Times New Roman" w:eastAsia="宋体" w:cs="Times New Roman"/>
          <w:color w:val="auto"/>
          <w:kern w:val="0"/>
          <w:sz w:val="24"/>
        </w:rPr>
        <w:t>), it is necessary to conduct a more in-depth discussion regarding the factors and mechanisms that influence preschool teachers' intention to stay to provide a reference for improving their retention</w:t>
      </w:r>
      <w:r>
        <w:rPr>
          <w:rFonts w:hint="eastAsia" w:ascii="Times New Roman" w:hAnsi="Times New Roman" w:eastAsia="宋体" w:cs="Times New Roman"/>
          <w:color w:val="auto"/>
          <w:kern w:val="0"/>
          <w:sz w:val="24"/>
        </w:rPr>
        <w:t xml:space="preserve"> </w:t>
      </w:r>
      <w:r>
        <w:rPr>
          <w:rFonts w:ascii="Times New Roman" w:hAnsi="Times New Roman" w:eastAsia="宋体" w:cs="Times New Roman"/>
          <w:color w:val="auto"/>
          <w:kern w:val="0"/>
          <w:sz w:val="24"/>
        </w:rPr>
        <w:t>rate.</w:t>
      </w:r>
    </w:p>
    <w:p>
      <w:pPr>
        <w:keepNext w:val="0"/>
        <w:keepLines w:val="0"/>
        <w:pageBreakBefore w:val="0"/>
        <w:widowControl/>
        <w:kinsoku/>
        <w:wordWrap/>
        <w:overflowPunct/>
        <w:topLinePunct w:val="0"/>
        <w:autoSpaceDE/>
        <w:autoSpaceDN/>
        <w:bidi w:val="0"/>
        <w:adjustRightInd w:val="0"/>
        <w:snapToGrid/>
        <w:spacing w:before="156" w:beforeLines="50" w:after="156" w:afterLines="50"/>
        <w:jc w:val="center"/>
        <w:textAlignment w:val="auto"/>
        <w:rPr>
          <w:rFonts w:ascii="Times New Roman" w:hAnsi="Times New Roman" w:eastAsia="宋体" w:cs="Times New Roman"/>
          <w:b/>
          <w:bCs/>
          <w:color w:val="auto"/>
          <w:kern w:val="0"/>
          <w:sz w:val="24"/>
        </w:rPr>
      </w:pPr>
      <w:r>
        <w:rPr>
          <w:rFonts w:ascii="Times New Roman" w:hAnsi="Times New Roman" w:eastAsia="宋体" w:cs="Times New Roman"/>
          <w:b/>
          <w:bCs/>
          <w:color w:val="auto"/>
          <w:kern w:val="0"/>
          <w:sz w:val="24"/>
        </w:rPr>
        <w:t>Literature Review and Hypotheses</w:t>
      </w:r>
    </w:p>
    <w:p>
      <w:pPr>
        <w:keepNext w:val="0"/>
        <w:keepLines w:val="0"/>
        <w:pageBreakBefore w:val="0"/>
        <w:widowControl/>
        <w:kinsoku/>
        <w:wordWrap/>
        <w:overflowPunct/>
        <w:topLinePunct w:val="0"/>
        <w:autoSpaceDE/>
        <w:autoSpaceDN/>
        <w:bidi w:val="0"/>
        <w:adjustRightInd w:val="0"/>
        <w:snapToGrid/>
        <w:spacing w:before="156" w:beforeLines="50" w:after="156" w:afterLines="50"/>
        <w:textAlignment w:val="auto"/>
        <w:rPr>
          <w:rFonts w:ascii="Times New Roman" w:hAnsi="Times New Roman" w:eastAsia="宋体" w:cs="Times New Roman"/>
          <w:color w:val="auto"/>
          <w:kern w:val="0"/>
          <w:sz w:val="24"/>
        </w:rPr>
      </w:pPr>
      <w:r>
        <w:rPr>
          <w:rFonts w:ascii="Times New Roman" w:hAnsi="Times New Roman" w:eastAsia="宋体" w:cs="Times New Roman"/>
          <w:b/>
          <w:bCs/>
          <w:color w:val="auto"/>
          <w:kern w:val="0"/>
          <w:sz w:val="24"/>
        </w:rPr>
        <w:t xml:space="preserve">Effect of Social </w:t>
      </w:r>
      <w:r>
        <w:rPr>
          <w:rFonts w:hint="eastAsia" w:ascii="Times New Roman" w:hAnsi="Times New Roman" w:eastAsia="宋体" w:cs="Times New Roman"/>
          <w:b/>
          <w:bCs/>
          <w:color w:val="auto"/>
          <w:kern w:val="0"/>
          <w:sz w:val="24"/>
        </w:rPr>
        <w:t>S</w:t>
      </w:r>
      <w:r>
        <w:rPr>
          <w:rFonts w:ascii="Times New Roman" w:hAnsi="Times New Roman" w:eastAsia="宋体" w:cs="Times New Roman"/>
          <w:b/>
          <w:bCs/>
          <w:color w:val="auto"/>
          <w:kern w:val="0"/>
          <w:sz w:val="24"/>
        </w:rPr>
        <w:t xml:space="preserve">upport </w:t>
      </w:r>
      <w:r>
        <w:rPr>
          <w:rFonts w:hint="eastAsia" w:ascii="Times New Roman" w:hAnsi="Times New Roman" w:eastAsia="宋体" w:cs="Times New Roman"/>
          <w:b/>
          <w:bCs/>
          <w:color w:val="auto"/>
          <w:kern w:val="0"/>
          <w:sz w:val="24"/>
        </w:rPr>
        <w:t>on</w:t>
      </w:r>
      <w:r>
        <w:rPr>
          <w:rFonts w:ascii="Times New Roman" w:hAnsi="Times New Roman" w:eastAsia="宋体" w:cs="Times New Roman"/>
          <w:b/>
          <w:bCs/>
          <w:color w:val="auto"/>
          <w:kern w:val="0"/>
          <w:sz w:val="24"/>
        </w:rPr>
        <w:t xml:space="preserve"> the Intention </w:t>
      </w:r>
      <w:r>
        <w:rPr>
          <w:rFonts w:hint="eastAsia" w:ascii="Times New Roman" w:hAnsi="Times New Roman" w:eastAsia="宋体" w:cs="Times New Roman"/>
          <w:b/>
          <w:bCs/>
          <w:color w:val="auto"/>
          <w:kern w:val="0"/>
          <w:sz w:val="24"/>
        </w:rPr>
        <w:t>T</w:t>
      </w:r>
      <w:r>
        <w:rPr>
          <w:rFonts w:ascii="Times New Roman" w:hAnsi="Times New Roman" w:eastAsia="宋体" w:cs="Times New Roman"/>
          <w:b/>
          <w:bCs/>
          <w:color w:val="auto"/>
          <w:kern w:val="0"/>
          <w:sz w:val="24"/>
        </w:rPr>
        <w:t xml:space="preserve">o </w:t>
      </w:r>
      <w:r>
        <w:rPr>
          <w:rFonts w:hint="eastAsia" w:ascii="Times New Roman" w:hAnsi="Times New Roman" w:eastAsia="宋体" w:cs="Times New Roman"/>
          <w:b/>
          <w:bCs/>
          <w:color w:val="auto"/>
          <w:kern w:val="0"/>
          <w:sz w:val="24"/>
        </w:rPr>
        <w:t>S</w:t>
      </w:r>
      <w:r>
        <w:rPr>
          <w:rFonts w:ascii="Times New Roman" w:hAnsi="Times New Roman" w:eastAsia="宋体" w:cs="Times New Roman"/>
          <w:b/>
          <w:bCs/>
          <w:color w:val="auto"/>
          <w:kern w:val="0"/>
          <w:sz w:val="24"/>
        </w:rPr>
        <w:t>tay</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Social support plays a different role than do the other factors that affect the intention to stay. Social support refers to the social interactions that provide (or are perceived to provide) individuals with material, informational or emotional help; this support mainly comes from individuals’ private lives, such as their family and friends</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and their work environments</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such as their supervisors and colleagues (</w:t>
      </w:r>
      <w:r>
        <w:rPr>
          <w:rFonts w:ascii="Times New Roman" w:hAnsi="Times New Roman" w:eastAsia="微软雅黑" w:cs="Times New Roman"/>
          <w:color w:val="auto"/>
          <w:sz w:val="24"/>
          <w:shd w:val="clear" w:color="auto" w:fill="FFFFFF"/>
        </w:rPr>
        <w:t>Sofia et al., 2019</w:t>
      </w:r>
      <w:r>
        <w:rPr>
          <w:rFonts w:ascii="Times New Roman" w:hAnsi="Times New Roman" w:eastAsia="宋体" w:cs="Times New Roman"/>
          <w:color w:val="auto"/>
          <w:kern w:val="0"/>
          <w:sz w:val="24"/>
        </w:rPr>
        <w:t>). The job</w:t>
      </w:r>
      <w:r>
        <w:rPr>
          <w:rFonts w:hint="eastAsia" w:ascii="Times New Roman" w:hAnsi="Times New Roman" w:eastAsia="宋体" w:cs="Times New Roman"/>
          <w:color w:val="auto"/>
          <w:kern w:val="0"/>
          <w:sz w:val="24"/>
        </w:rPr>
        <w:t xml:space="preserve"> </w:t>
      </w:r>
      <w:r>
        <w:rPr>
          <w:rFonts w:ascii="Times New Roman" w:hAnsi="Times New Roman" w:eastAsia="宋体" w:cs="Times New Roman"/>
          <w:color w:val="auto"/>
          <w:kern w:val="0"/>
          <w:sz w:val="24"/>
        </w:rPr>
        <w:t>demands resources model (JD-R) notes that job resources and job demands represent risk factors faced in any occupation. Social support, as a type of work resource, can promote the independent learning and growth of employees and effectively buffer the physiological and psychological pressures caused by work demands on individuals, thus affecting their intention to stay (</w:t>
      </w:r>
      <w:r>
        <w:rPr>
          <w:rFonts w:ascii="Times New Roman" w:hAnsi="Times New Roman" w:eastAsia="微软雅黑" w:cs="Times New Roman"/>
          <w:color w:val="auto"/>
          <w:sz w:val="24"/>
          <w:shd w:val="clear" w:color="auto" w:fill="FFFFFF"/>
        </w:rPr>
        <w:t>Bakker, &amp; Demerouti, 2007</w:t>
      </w:r>
      <w:r>
        <w:rPr>
          <w:rFonts w:ascii="Times New Roman" w:hAnsi="Times New Roman" w:eastAsia="宋体" w:cs="Times New Roman"/>
          <w:color w:val="auto"/>
          <w:kern w:val="0"/>
          <w:sz w:val="24"/>
        </w:rPr>
        <w:t>). First, social support in the workplace is positively related to employees’ intention to stay (</w:t>
      </w:r>
      <w:r>
        <w:rPr>
          <w:rFonts w:ascii="Times New Roman" w:hAnsi="Times New Roman" w:eastAsia="sans-serif" w:cs="Times New Roman"/>
          <w:color w:val="auto"/>
          <w:sz w:val="24"/>
          <w:shd w:val="clear" w:color="auto" w:fill="FFFFFF"/>
        </w:rPr>
        <w:t>Karatepe &amp; Olugbad, 2016</w:t>
      </w:r>
      <w:r>
        <w:rPr>
          <w:rFonts w:ascii="Times New Roman" w:hAnsi="Times New Roman" w:eastAsia="宋体" w:cs="Times New Roman"/>
          <w:color w:val="auto"/>
          <w:sz w:val="24"/>
          <w:shd w:val="clear" w:color="auto" w:fill="FFFFFF"/>
        </w:rPr>
        <w:t>)</w:t>
      </w:r>
      <w:r>
        <w:rPr>
          <w:rFonts w:ascii="Times New Roman" w:hAnsi="Times New Roman" w:eastAsia="宋体" w:cs="Times New Roman"/>
          <w:color w:val="auto"/>
          <w:szCs w:val="21"/>
          <w:shd w:val="clear" w:color="auto" w:fill="FFFFFF"/>
        </w:rPr>
        <w:t>.</w:t>
      </w:r>
      <w:r>
        <w:rPr>
          <w:rFonts w:ascii="Times New Roman" w:hAnsi="Times New Roman" w:eastAsia="宋体" w:cs="Times New Roman"/>
          <w:color w:val="auto"/>
          <w:szCs w:val="21"/>
        </w:rPr>
        <w:t xml:space="preserve"> </w:t>
      </w:r>
      <w:r>
        <w:rPr>
          <w:rFonts w:ascii="Times New Roman" w:hAnsi="Times New Roman" w:eastAsia="宋体" w:cs="Times New Roman"/>
          <w:color w:val="auto"/>
          <w:kern w:val="0"/>
          <w:sz w:val="24"/>
        </w:rPr>
        <w:t>Supervisor support is one of the most favorable predictors of the intention to stay (</w:t>
      </w:r>
      <w:r>
        <w:rPr>
          <w:rFonts w:ascii="Times New Roman" w:hAnsi="Times New Roman" w:eastAsia="微软雅黑" w:cs="Times New Roman"/>
          <w:color w:val="auto"/>
          <w:sz w:val="24"/>
          <w:shd w:val="clear" w:color="auto" w:fill="FFFFFF"/>
        </w:rPr>
        <w:t>Sofia et al., 2019</w:t>
      </w:r>
      <w:r>
        <w:rPr>
          <w:rFonts w:ascii="Times New Roman" w:hAnsi="Times New Roman" w:eastAsia="宋体" w:cs="Times New Roman"/>
          <w:color w:val="auto"/>
          <w:kern w:val="0"/>
          <w:sz w:val="24"/>
        </w:rPr>
        <w:t>)</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Employees with supervisor support have a significantly better sense of achievement and security than employees without this support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Abualrub,</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2010</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Supportive colleague relationships are also important, as they not only make employees feel respected but also provide them with the opportunity to exchange key information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Pomaki, Delongis, Frey, Short, &amp; Woehrle</w:t>
      </w:r>
      <w:r>
        <w:rPr>
          <w:rFonts w:hint="eastAsia" w:ascii="Times New Roman" w:hAnsi="Times New Roman" w:eastAsia="微软雅黑" w:cs="Times New Roman"/>
          <w:color w:val="auto"/>
          <w:sz w:val="24"/>
          <w:shd w:val="clear" w:color="auto" w:fill="FFFFFF"/>
        </w:rPr>
        <w:t>,</w:t>
      </w:r>
      <w:r>
        <w:rPr>
          <w:rFonts w:ascii="Times New Roman" w:hAnsi="Times New Roman" w:eastAsia="微软雅黑" w:cs="Times New Roman"/>
          <w:color w:val="auto"/>
          <w:sz w:val="24"/>
          <w:shd w:val="clear" w:color="auto" w:fill="FFFFFF"/>
        </w:rPr>
        <w:t xml:space="preserve"> 2010</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and help them mobilize other resources and acquire new skills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Cohen &amp; Wills, 1985</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In addition, nonworkplace social support also significantly affects employees’ intention to stay. The social support that employees receive at home has a negative impact on employees' job burnout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Sofia et al., 2019</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Employees who can obtain material and spiritual help from their relatives and friends have better mental health </w:t>
      </w:r>
      <w:r>
        <w:rPr>
          <w:rFonts w:hint="eastAsia" w:ascii="Times New Roman" w:hAnsi="Times New Roman" w:eastAsia="宋体" w:cs="Times New Roman"/>
          <w:color w:val="auto"/>
          <w:kern w:val="0"/>
          <w:sz w:val="24"/>
        </w:rPr>
        <w:t>(</w:t>
      </w:r>
      <w:r>
        <w:rPr>
          <w:rFonts w:ascii="Times New Roman" w:hAnsi="Times New Roman" w:eastAsia="宋体" w:cs="Times New Roman"/>
          <w:color w:val="auto"/>
          <w:sz w:val="24"/>
        </w:rPr>
        <w:t>Lo</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 xml:space="preserve"> 2014</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w:t>
      </w:r>
      <w:r>
        <w:rPr>
          <w:rFonts w:ascii="Times New Roman" w:hAnsi="Times New Roman" w:eastAsia="宋体" w:cs="Times New Roman"/>
          <w:color w:val="auto"/>
          <w:kern w:val="0"/>
          <w:sz w:val="24"/>
          <w:vertAlign w:val="superscript"/>
        </w:rPr>
        <w:t xml:space="preserve"> </w:t>
      </w:r>
      <w:r>
        <w:rPr>
          <w:rFonts w:ascii="Times New Roman" w:hAnsi="Times New Roman" w:eastAsia="宋体" w:cs="Times New Roman"/>
          <w:color w:val="auto"/>
          <w:kern w:val="0"/>
          <w:sz w:val="24"/>
        </w:rPr>
        <w:t xml:space="preserve">Employees who feel supported by their spouses are more likely to stay at work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Abualrub,</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2010</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A similar conclusion has been drawn from a study regarding preschool teachers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Torquati, Raikes</w:t>
      </w:r>
      <w:r>
        <w:rPr>
          <w:rFonts w:hint="eastAsia" w:ascii="Times New Roman" w:hAnsi="Times New Roman" w:eastAsia="微软雅黑" w:cs="Times New Roman"/>
          <w:color w:val="auto"/>
          <w:sz w:val="24"/>
          <w:shd w:val="clear" w:color="auto" w:fill="FFFFFF"/>
        </w:rPr>
        <w:t>,</w:t>
      </w:r>
      <w:r>
        <w:rPr>
          <w:rFonts w:ascii="Times New Roman" w:hAnsi="Times New Roman" w:eastAsia="微软雅黑" w:cs="Times New Roman"/>
          <w:color w:val="auto"/>
          <w:sz w:val="24"/>
          <w:shd w:val="clear" w:color="auto" w:fill="FFFFFF"/>
        </w:rPr>
        <w:t xml:space="preserve"> </w:t>
      </w:r>
      <w:r>
        <w:rPr>
          <w:rFonts w:hint="eastAsia" w:ascii="Times New Roman" w:hAnsi="Times New Roman" w:eastAsia="微软雅黑" w:cs="Times New Roman"/>
          <w:color w:val="auto"/>
          <w:sz w:val="24"/>
          <w:shd w:val="clear" w:color="auto" w:fill="FFFFFF"/>
        </w:rPr>
        <w:t>&amp;</w:t>
      </w:r>
      <w:r>
        <w:rPr>
          <w:rFonts w:ascii="Times New Roman" w:hAnsi="Times New Roman" w:eastAsia="微软雅黑" w:cs="Times New Roman"/>
          <w:color w:val="auto"/>
          <w:sz w:val="24"/>
          <w:shd w:val="clear" w:color="auto" w:fill="FFFFFF"/>
        </w:rPr>
        <w:t xml:space="preserve"> Huddleston-Casas, 2007</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Therefore, according to the work demand resource model and the relevant empirical research results, it is reasonable to infer that social support will affect preschool teachers’ intention to stay. Moreover, the social support examined in this study includes workplace social support and nonworkplace social support. This study provides a reference for a more comprehensive consideration of preschool teachers' social relations, emotions, behavioral interactions and personal views regarding support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Chen, Ho, Lin, Chung, &amp; Li, 2015</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w:t>
      </w:r>
      <w:r>
        <w:rPr>
          <w:rFonts w:hint="eastAsia" w:ascii="Times New Roman" w:hAnsi="Times New Roman" w:eastAsia="宋体" w:cs="Times New Roman"/>
          <w:color w:val="auto"/>
          <w:kern w:val="0"/>
          <w:sz w:val="24"/>
        </w:rPr>
        <w:t xml:space="preserve">which </w:t>
      </w:r>
      <w:r>
        <w:rPr>
          <w:rFonts w:ascii="Times New Roman" w:hAnsi="Times New Roman" w:eastAsia="宋体" w:cs="Times New Roman"/>
          <w:color w:val="auto"/>
          <w:kern w:val="0"/>
          <w:sz w:val="24"/>
        </w:rPr>
        <w:t>can</w:t>
      </w:r>
      <w:r>
        <w:rPr>
          <w:rFonts w:hint="eastAsia" w:ascii="Times New Roman" w:hAnsi="Times New Roman" w:eastAsia="宋体" w:cs="Times New Roman"/>
          <w:color w:val="auto"/>
          <w:kern w:val="0"/>
          <w:sz w:val="24"/>
        </w:rPr>
        <w:t xml:space="preserve"> </w:t>
      </w:r>
      <w:r>
        <w:rPr>
          <w:rFonts w:ascii="Times New Roman" w:hAnsi="Times New Roman" w:eastAsia="宋体" w:cs="Times New Roman"/>
          <w:color w:val="auto"/>
          <w:kern w:val="0"/>
          <w:sz w:val="24"/>
        </w:rPr>
        <w:t>deepen our understanding of preschool teachers' intention to stay. Thus, we propose the following hypothesis:</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cs="Times New Roman"/>
          <w:b/>
          <w:bCs/>
          <w:color w:val="auto"/>
          <w:sz w:val="24"/>
        </w:rPr>
      </w:pPr>
      <w:r>
        <w:rPr>
          <w:rFonts w:hint="eastAsia" w:ascii="Times New Roman" w:hAnsi="Times New Roman" w:eastAsia="宋体" w:cs="Times New Roman"/>
          <w:b/>
          <w:bCs/>
          <w:color w:val="auto"/>
          <w:kern w:val="0"/>
          <w:sz w:val="24"/>
        </w:rPr>
        <w:t xml:space="preserve">Hypothesis 1: </w:t>
      </w:r>
      <w:r>
        <w:rPr>
          <w:rFonts w:hint="eastAsia" w:ascii="Times New Roman" w:hAnsi="Times New Roman" w:eastAsia="宋体" w:cs="Times New Roman"/>
          <w:color w:val="auto"/>
          <w:kern w:val="0"/>
          <w:sz w:val="24"/>
        </w:rPr>
        <w:t>S</w:t>
      </w:r>
      <w:r>
        <w:rPr>
          <w:rFonts w:ascii="Times New Roman" w:hAnsi="Times New Roman" w:eastAsia="宋体" w:cs="Times New Roman"/>
          <w:color w:val="auto"/>
          <w:kern w:val="0"/>
          <w:sz w:val="24"/>
        </w:rPr>
        <w:t>ocial support</w:t>
      </w:r>
      <w:r>
        <w:rPr>
          <w:rFonts w:hint="eastAsia" w:ascii="Times New Roman" w:hAnsi="Times New Roman" w:eastAsia="宋体" w:cs="Times New Roman"/>
          <w:color w:val="auto"/>
          <w:kern w:val="0"/>
          <w:sz w:val="24"/>
        </w:rPr>
        <w:t xml:space="preserve"> </w:t>
      </w:r>
      <w:r>
        <w:rPr>
          <w:rFonts w:ascii="Times New Roman" w:hAnsi="Times New Roman" w:cs="Times New Roman"/>
          <w:color w:val="auto"/>
          <w:sz w:val="24"/>
        </w:rPr>
        <w:t xml:space="preserve">has a positive effect on the </w:t>
      </w:r>
      <w:r>
        <w:rPr>
          <w:rFonts w:hint="eastAsia" w:ascii="Times New Roman" w:hAnsi="Times New Roman" w:cs="Times New Roman"/>
          <w:color w:val="auto"/>
          <w:sz w:val="24"/>
        </w:rPr>
        <w:t>intention to stay.</w:t>
      </w:r>
    </w:p>
    <w:p>
      <w:pPr>
        <w:keepNext w:val="0"/>
        <w:keepLines w:val="0"/>
        <w:pageBreakBefore w:val="0"/>
        <w:widowControl/>
        <w:kinsoku/>
        <w:wordWrap/>
        <w:overflowPunct/>
        <w:topLinePunct w:val="0"/>
        <w:autoSpaceDE/>
        <w:autoSpaceDN/>
        <w:bidi w:val="0"/>
        <w:adjustRightInd w:val="0"/>
        <w:snapToGrid/>
        <w:spacing w:before="156" w:beforeLines="50" w:after="156" w:afterLines="50"/>
        <w:textAlignment w:val="auto"/>
        <w:rPr>
          <w:rFonts w:ascii="Times New Roman" w:hAnsi="Times New Roman" w:cs="Times New Roman"/>
          <w:b/>
          <w:bCs/>
          <w:color w:val="auto"/>
          <w:sz w:val="24"/>
        </w:rPr>
      </w:pPr>
      <w:r>
        <w:rPr>
          <w:rFonts w:ascii="Times New Roman" w:hAnsi="Times New Roman" w:cs="Times New Roman"/>
          <w:b/>
          <w:bCs/>
          <w:color w:val="auto"/>
          <w:sz w:val="24"/>
        </w:rPr>
        <w:t xml:space="preserve">The Mediating Effect of </w:t>
      </w:r>
      <w:r>
        <w:rPr>
          <w:rFonts w:hint="eastAsia" w:ascii="Times New Roman" w:hAnsi="Times New Roman" w:cs="Times New Roman"/>
          <w:b/>
          <w:bCs/>
          <w:color w:val="auto"/>
          <w:sz w:val="24"/>
        </w:rPr>
        <w:t>W</w:t>
      </w:r>
      <w:r>
        <w:rPr>
          <w:rFonts w:ascii="Times New Roman" w:hAnsi="Times New Roman" w:cs="Times New Roman"/>
          <w:b/>
          <w:bCs/>
          <w:color w:val="auto"/>
          <w:sz w:val="24"/>
        </w:rPr>
        <w:t xml:space="preserve">ork </w:t>
      </w:r>
      <w:r>
        <w:rPr>
          <w:rFonts w:hint="eastAsia" w:ascii="Times New Roman" w:hAnsi="Times New Roman" w:cs="Times New Roman"/>
          <w:b/>
          <w:bCs/>
          <w:color w:val="auto"/>
          <w:sz w:val="24"/>
        </w:rPr>
        <w:t>E</w:t>
      </w:r>
      <w:r>
        <w:rPr>
          <w:rFonts w:ascii="Times New Roman" w:hAnsi="Times New Roman" w:cs="Times New Roman"/>
          <w:b/>
          <w:bCs/>
          <w:color w:val="auto"/>
          <w:sz w:val="24"/>
        </w:rPr>
        <w:t xml:space="preserve">ngagement between </w:t>
      </w:r>
      <w:r>
        <w:rPr>
          <w:rFonts w:hint="eastAsia" w:ascii="Times New Roman" w:hAnsi="Times New Roman" w:cs="Times New Roman"/>
          <w:b/>
          <w:bCs/>
          <w:color w:val="auto"/>
          <w:sz w:val="24"/>
        </w:rPr>
        <w:t>S</w:t>
      </w:r>
      <w:r>
        <w:rPr>
          <w:rFonts w:ascii="Times New Roman" w:hAnsi="Times New Roman" w:cs="Times New Roman"/>
          <w:b/>
          <w:bCs/>
          <w:color w:val="auto"/>
          <w:sz w:val="24"/>
        </w:rPr>
        <w:t xml:space="preserve">ocial </w:t>
      </w:r>
      <w:r>
        <w:rPr>
          <w:rFonts w:hint="eastAsia" w:ascii="Times New Roman" w:hAnsi="Times New Roman" w:cs="Times New Roman"/>
          <w:b/>
          <w:bCs/>
          <w:color w:val="auto"/>
          <w:sz w:val="24"/>
        </w:rPr>
        <w:t>S</w:t>
      </w:r>
      <w:r>
        <w:rPr>
          <w:rFonts w:ascii="Times New Roman" w:hAnsi="Times New Roman" w:cs="Times New Roman"/>
          <w:b/>
          <w:bCs/>
          <w:color w:val="auto"/>
          <w:sz w:val="24"/>
        </w:rPr>
        <w:t xml:space="preserve">upport and the </w:t>
      </w:r>
      <w:r>
        <w:rPr>
          <w:rFonts w:hint="eastAsia" w:ascii="Times New Roman" w:hAnsi="Times New Roman" w:cs="Times New Roman"/>
          <w:b/>
          <w:bCs/>
          <w:color w:val="auto"/>
          <w:sz w:val="24"/>
        </w:rPr>
        <w:t>I</w:t>
      </w:r>
      <w:r>
        <w:rPr>
          <w:rFonts w:ascii="Times New Roman" w:hAnsi="Times New Roman" w:cs="Times New Roman"/>
          <w:b/>
          <w:bCs/>
          <w:color w:val="auto"/>
          <w:sz w:val="24"/>
        </w:rPr>
        <w:t xml:space="preserve">ntention </w:t>
      </w:r>
      <w:r>
        <w:rPr>
          <w:rFonts w:hint="eastAsia" w:ascii="Times New Roman" w:hAnsi="Times New Roman" w:cs="Times New Roman"/>
          <w:b/>
          <w:bCs/>
          <w:color w:val="auto"/>
          <w:sz w:val="24"/>
        </w:rPr>
        <w:t>T</w:t>
      </w:r>
      <w:r>
        <w:rPr>
          <w:rFonts w:ascii="Times New Roman" w:hAnsi="Times New Roman" w:cs="Times New Roman"/>
          <w:b/>
          <w:bCs/>
          <w:color w:val="auto"/>
          <w:sz w:val="24"/>
        </w:rPr>
        <w:t xml:space="preserve">o </w:t>
      </w:r>
      <w:r>
        <w:rPr>
          <w:rFonts w:hint="eastAsia" w:ascii="Times New Roman" w:hAnsi="Times New Roman" w:cs="Times New Roman"/>
          <w:b/>
          <w:bCs/>
          <w:color w:val="auto"/>
          <w:sz w:val="24"/>
        </w:rPr>
        <w:t>S</w:t>
      </w:r>
      <w:r>
        <w:rPr>
          <w:rFonts w:ascii="Times New Roman" w:hAnsi="Times New Roman" w:cs="Times New Roman"/>
          <w:b/>
          <w:bCs/>
          <w:color w:val="auto"/>
          <w:sz w:val="24"/>
        </w:rPr>
        <w:t>tay</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eastAsia="宋体" w:cs="Times New Roman"/>
          <w:color w:val="auto"/>
          <w:kern w:val="0"/>
          <w:sz w:val="24"/>
        </w:rPr>
      </w:pPr>
      <w:r>
        <w:rPr>
          <w:rFonts w:ascii="Times New Roman" w:hAnsi="Times New Roman" w:cs="Times New Roman"/>
          <w:color w:val="auto"/>
          <w:sz w:val="24"/>
        </w:rPr>
        <w:t>Among the factors that affect the intention to stay, work engagement is also worthy of attention. Based on</w:t>
      </w:r>
      <w:r>
        <w:rPr>
          <w:rFonts w:ascii="Times New Roman" w:hAnsi="Times New Roman" w:eastAsia="宋体" w:cs="Times New Roman"/>
          <w:color w:val="auto"/>
          <w:sz w:val="24"/>
        </w:rPr>
        <w:t xml:space="preserve"> a</w:t>
      </w:r>
      <w:r>
        <w:rPr>
          <w:rFonts w:ascii="Times New Roman" w:hAnsi="Times New Roman" w:cs="Times New Roman"/>
          <w:color w:val="auto"/>
          <w:sz w:val="24"/>
        </w:rPr>
        <w:t xml:space="preserve"> literature review, we </w:t>
      </w:r>
      <w:r>
        <w:rPr>
          <w:rFonts w:ascii="Times New Roman" w:hAnsi="Times New Roman" w:eastAsia="宋体" w:cs="Times New Roman"/>
          <w:color w:val="auto"/>
          <w:sz w:val="24"/>
        </w:rPr>
        <w:t>suggest</w:t>
      </w:r>
      <w:r>
        <w:rPr>
          <w:rFonts w:ascii="Times New Roman" w:hAnsi="Times New Roman" w:cs="Times New Roman"/>
          <w:color w:val="auto"/>
          <w:sz w:val="24"/>
        </w:rPr>
        <w:t xml:space="preserve"> that work engagement may play </w:t>
      </w:r>
      <w:r>
        <w:rPr>
          <w:rFonts w:ascii="Times New Roman" w:hAnsi="Times New Roman" w:eastAsia="宋体" w:cs="Times New Roman"/>
          <w:color w:val="auto"/>
          <w:sz w:val="24"/>
        </w:rPr>
        <w:t>a</w:t>
      </w:r>
      <w:r>
        <w:rPr>
          <w:rFonts w:ascii="Times New Roman" w:hAnsi="Times New Roman" w:cs="Times New Roman"/>
          <w:color w:val="auto"/>
          <w:sz w:val="24"/>
        </w:rPr>
        <w:t xml:space="preserve"> mediating role in the relationship between social support and the intention to stay</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Cs w:val="21"/>
          <w:shd w:val="clear" w:color="auto" w:fill="FFFFFF"/>
        </w:rPr>
        <w:t>Torquati</w:t>
      </w:r>
      <w:r>
        <w:rPr>
          <w:rFonts w:hint="eastAsia" w:ascii="Times New Roman" w:hAnsi="Times New Roman" w:eastAsia="微软雅黑" w:cs="Times New Roman"/>
          <w:color w:val="auto"/>
          <w:szCs w:val="21"/>
          <w:shd w:val="clear" w:color="auto" w:fill="FFFFFF"/>
        </w:rPr>
        <w:t xml:space="preserve"> </w:t>
      </w:r>
      <w:r>
        <w:rPr>
          <w:rFonts w:ascii="Times New Roman" w:hAnsi="Times New Roman" w:eastAsia="微软雅黑" w:cs="Times New Roman"/>
          <w:color w:val="auto"/>
          <w:sz w:val="24"/>
          <w:shd w:val="clear" w:color="auto" w:fill="FFFFFF"/>
        </w:rPr>
        <w:t>et al.,</w:t>
      </w:r>
      <w:r>
        <w:rPr>
          <w:rFonts w:hint="eastAsia" w:ascii="Times New Roman" w:hAnsi="Times New Roman" w:eastAsia="微软雅黑" w:cs="Times New Roman"/>
          <w:color w:val="auto"/>
          <w:szCs w:val="21"/>
          <w:shd w:val="clear" w:color="auto" w:fill="FFFFFF"/>
        </w:rPr>
        <w:t xml:space="preserve"> </w:t>
      </w:r>
      <w:r>
        <w:rPr>
          <w:rFonts w:ascii="Times New Roman" w:hAnsi="Times New Roman" w:eastAsia="微软雅黑" w:cs="Times New Roman"/>
          <w:color w:val="auto"/>
          <w:szCs w:val="21"/>
          <w:shd w:val="clear" w:color="auto" w:fill="FFFFFF"/>
        </w:rPr>
        <w:t>2007)</w:t>
      </w:r>
      <w:r>
        <w:rPr>
          <w:rFonts w:ascii="Times New Roman" w:hAnsi="Times New Roman" w:cs="Times New Roman"/>
          <w:color w:val="auto"/>
          <w:sz w:val="24"/>
        </w:rPr>
        <w:t>.</w:t>
      </w:r>
      <w:r>
        <w:rPr>
          <w:rFonts w:ascii="Times New Roman" w:hAnsi="Times New Roman" w:eastAsia="宋体" w:cs="Times New Roman"/>
          <w:color w:val="auto"/>
          <w:sz w:val="24"/>
        </w:rPr>
        <w:t xml:space="preserve"> Work</w:t>
      </w:r>
      <w:r>
        <w:rPr>
          <w:rFonts w:ascii="Times New Roman" w:hAnsi="Times New Roman" w:cs="Times New Roman"/>
          <w:color w:val="auto"/>
          <w:sz w:val="24"/>
        </w:rPr>
        <w:t xml:space="preserve"> engagement refers to the persistent positive and substantial mental state of an individual at work</w:t>
      </w:r>
      <w:r>
        <w:rPr>
          <w:rFonts w:ascii="Times New Roman" w:hAnsi="Times New Roman" w:eastAsia="宋体" w:cs="Times New Roman"/>
          <w:color w:val="auto"/>
          <w:sz w:val="24"/>
        </w:rPr>
        <w:t xml:space="preserve"> that is</w:t>
      </w:r>
      <w:r>
        <w:rPr>
          <w:rFonts w:ascii="Times New Roman" w:hAnsi="Times New Roman" w:cs="Times New Roman"/>
          <w:color w:val="auto"/>
          <w:sz w:val="24"/>
        </w:rPr>
        <w:t xml:space="preserve"> characterized by vitality, dedication and concentration</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Mojsa-Kaja, Golonka, &amp; Marek, 2015</w:t>
      </w:r>
      <w:r>
        <w:rPr>
          <w:rFonts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Strong work engagement behavior, which is represented by a strong enthusiasm, a deep tenacity to overcome difficulties, a proud value experience and a concentration that is unaware of the fleeting time, does not start from the beginning of a teacher’s career</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May,</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Gilson,</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&amp; Harter,</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2011</w:t>
      </w:r>
      <w:r>
        <w:rPr>
          <w:rFonts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these phenomena are usually the result of the interaction between an individual and his or her supportive environment</w:t>
      </w:r>
      <w:r>
        <w:rPr>
          <w:rFonts w:ascii="Times New Roman" w:hAnsi="Times New Roman" w:eastAsia="宋体" w:cs="Times New Roman"/>
          <w:color w:val="auto"/>
          <w:kern w:val="0"/>
          <w:sz w:val="24"/>
        </w:rPr>
        <w:t xml:space="preserve"> (Danes &amp; Rettig, 1995</w:t>
      </w:r>
      <w:r>
        <w:rPr>
          <w:rFonts w:ascii="Times New Roman" w:hAnsi="Times New Roman" w:cs="Times New Roman"/>
          <w:color w:val="auto"/>
          <w:sz w:val="24"/>
        </w:rPr>
        <w:t>). As social exchange theory points out, employees adapt their attitudes and behaviors according to their perceptions of organizational support to achieve a balance in their exchanges with their organization.</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Employees with a high level of organizational support have a sense of obligation to repay this support; therefore, in </w:t>
      </w:r>
      <w:r>
        <w:rPr>
          <w:rFonts w:ascii="Times New Roman" w:hAnsi="Times New Roman" w:eastAsia="宋体" w:cs="Times New Roman"/>
          <w:color w:val="auto"/>
          <w:sz w:val="24"/>
        </w:rPr>
        <w:t>return, they provide</w:t>
      </w:r>
      <w:r>
        <w:rPr>
          <w:rFonts w:ascii="Times New Roman" w:hAnsi="Times New Roman" w:cs="Times New Roman"/>
          <w:color w:val="auto"/>
          <w:sz w:val="24"/>
        </w:rPr>
        <w:t xml:space="preserve"> the organization with more hard work and exhibit firmer </w:t>
      </w:r>
      <w:r>
        <w:rPr>
          <w:rFonts w:ascii="Times New Roman" w:hAnsi="Times New Roman" w:eastAsia="微软雅黑" w:cs="Times New Roman"/>
          <w:color w:val="auto"/>
          <w:sz w:val="24"/>
        </w:rPr>
        <w:t>loyalty to the organization (Cho</w:t>
      </w:r>
      <w:r>
        <w:rPr>
          <w:rFonts w:ascii="Times New Roman" w:hAnsi="Times New Roman" w:eastAsia="微软雅黑" w:cs="Times New Roman"/>
          <w:color w:val="auto"/>
          <w:sz w:val="24"/>
          <w:shd w:val="clear" w:color="auto" w:fill="FFFFFF"/>
        </w:rPr>
        <w:t xml:space="preserve">, Johanson, &amp; Guchait, </w:t>
      </w:r>
      <w:r>
        <w:rPr>
          <w:rFonts w:ascii="Times New Roman" w:hAnsi="Times New Roman" w:eastAsia="宋体" w:cs="Times New Roman"/>
          <w:color w:val="auto"/>
          <w:sz w:val="24"/>
        </w:rPr>
        <w:t xml:space="preserve">2009). </w:t>
      </w:r>
      <w:r>
        <w:rPr>
          <w:rFonts w:ascii="Times New Roman" w:hAnsi="Times New Roman" w:cs="Times New Roman"/>
          <w:color w:val="auto"/>
          <w:sz w:val="24"/>
        </w:rPr>
        <w:t>That is, social support, as it is an important supportive environmental</w:t>
      </w:r>
      <w:r>
        <w:rPr>
          <w:rFonts w:ascii="Times New Roman" w:hAnsi="Times New Roman" w:eastAsia="微软雅黑" w:cs="Times New Roman"/>
          <w:color w:val="auto"/>
          <w:sz w:val="24"/>
        </w:rPr>
        <w:t xml:space="preserve"> resource (Torquati, </w:t>
      </w:r>
      <w:r>
        <w:rPr>
          <w:rFonts w:ascii="Times New Roman" w:hAnsi="Times New Roman" w:eastAsia="微软雅黑" w:cs="Times New Roman"/>
          <w:color w:val="auto"/>
          <w:sz w:val="24"/>
          <w:shd w:val="clear" w:color="auto" w:fill="FFFFFF"/>
        </w:rPr>
        <w:t>Raikes,</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&amp; Huddleston-Casas, 2007),</w:t>
      </w:r>
      <w:r>
        <w:rPr>
          <w:rFonts w:ascii="Times New Roman" w:hAnsi="Times New Roman" w:eastAsia="微软雅黑" w:cs="Times New Roman"/>
          <w:color w:val="auto"/>
          <w:sz w:val="24"/>
        </w:rPr>
        <w:t xml:space="preserve"> </w:t>
      </w:r>
      <w:r>
        <w:rPr>
          <w:rFonts w:ascii="Times New Roman" w:hAnsi="Times New Roman" w:cs="Times New Roman"/>
          <w:color w:val="auto"/>
          <w:sz w:val="24"/>
        </w:rPr>
        <w:t>will encourage employees' positive investment in their work. The work demand resource model also shows that when work resources (such as organizational support) do not match the work demand, the work engagement of employees will be greatly</w:t>
      </w:r>
      <w:r>
        <w:rPr>
          <w:rFonts w:ascii="Times New Roman" w:hAnsi="Times New Roman" w:eastAsia="微软雅黑" w:cs="Times New Roman"/>
          <w:color w:val="auto"/>
          <w:sz w:val="24"/>
        </w:rPr>
        <w:t xml:space="preserve"> reduced (Demerouti</w:t>
      </w:r>
      <w:r>
        <w:rPr>
          <w:rFonts w:ascii="Times New Roman" w:hAnsi="Times New Roman" w:eastAsia="微软雅黑" w:cs="Times New Roman"/>
          <w:color w:val="auto"/>
          <w:sz w:val="24"/>
          <w:shd w:val="clear" w:color="auto" w:fill="FFFFFF"/>
        </w:rPr>
        <w:t xml:space="preserve">, Bakker, Jonge, &amp; Schaufeli, </w:t>
      </w:r>
      <w:r>
        <w:rPr>
          <w:rFonts w:ascii="Times New Roman" w:hAnsi="Times New Roman" w:eastAsia="宋体" w:cs="Times New Roman"/>
          <w:color w:val="auto"/>
          <w:sz w:val="24"/>
        </w:rPr>
        <w:t>2001)</w:t>
      </w:r>
      <w:r>
        <w:rPr>
          <w:rFonts w:ascii="Times New Roman" w:hAnsi="Times New Roman" w:cs="Times New Roman"/>
          <w:color w:val="auto"/>
          <w:sz w:val="24"/>
        </w:rPr>
        <w:t>. Previous studies have also shown a positive relationship between social support and work engagement</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Othman &amp; Nasurdin, 2013; Zeng, He, Pan, &amp; Zhao, 2018)</w:t>
      </w:r>
      <w:r>
        <w:rPr>
          <w:rFonts w:ascii="Times New Roman" w:hAnsi="Times New Roman" w:eastAsia="微软雅黑" w:cs="Times New Roman"/>
          <w:color w:val="auto"/>
          <w:sz w:val="24"/>
        </w:rPr>
        <w:t xml:space="preserve">. </w:t>
      </w:r>
      <w:r>
        <w:rPr>
          <w:rFonts w:ascii="Times New Roman" w:hAnsi="Times New Roman" w:cs="Times New Roman"/>
          <w:color w:val="auto"/>
          <w:sz w:val="24"/>
        </w:rPr>
        <w:t>Additionally, work engagement can also change employees’ mental states and behaviors related to the intention to stay. Employees with a high level of work engagement are more likely to experience positive emotions</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Bakker &amp; Demerouti, 2008</w:t>
      </w:r>
      <w:r>
        <w:rPr>
          <w:rFonts w:ascii="Times New Roman" w:hAnsi="Times New Roman" w:cs="Times New Roman"/>
          <w:color w:val="auto"/>
          <w:sz w:val="24"/>
        </w:rPr>
        <w:t>). These employees tend to be more outgoing and confident</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Cropanzano, Russell, Wright, Thomas, &amp; A, 2001</w:t>
      </w:r>
      <w:r>
        <w:rPr>
          <w:rFonts w:ascii="Times New Roman" w:hAnsi="Times New Roman" w:cs="Times New Roman"/>
          <w:color w:val="auto"/>
          <w:sz w:val="24"/>
        </w:rPr>
        <w:t>)</w:t>
      </w:r>
      <w:r>
        <w:rPr>
          <w:rFonts w:ascii="Times New Roman" w:hAnsi="Times New Roman" w:eastAsia="宋体" w:cs="Times New Roman"/>
          <w:color w:val="auto"/>
          <w:sz w:val="24"/>
        </w:rPr>
        <w:t xml:space="preserve"> and </w:t>
      </w:r>
      <w:r>
        <w:rPr>
          <w:rFonts w:ascii="Times New Roman" w:hAnsi="Times New Roman" w:cs="Times New Roman"/>
          <w:color w:val="auto"/>
          <w:sz w:val="24"/>
        </w:rPr>
        <w:t>exhibit better health</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Schaufeli &amp; Bakker, 2004</w:t>
      </w:r>
      <w:r>
        <w:rPr>
          <w:rFonts w:ascii="Times New Roman" w:hAnsi="Times New Roman" w:cs="Times New Roman"/>
          <w:color w:val="auto"/>
          <w:sz w:val="24"/>
        </w:rPr>
        <w:t xml:space="preserve">). </w:t>
      </w:r>
      <w:r>
        <w:rPr>
          <w:rFonts w:ascii="Times New Roman" w:hAnsi="Times New Roman" w:eastAsia="宋体" w:cs="Times New Roman"/>
          <w:color w:val="auto"/>
          <w:sz w:val="24"/>
        </w:rPr>
        <w:t xml:space="preserve">Because </w:t>
      </w:r>
      <w:r>
        <w:rPr>
          <w:rFonts w:ascii="Times New Roman" w:hAnsi="Times New Roman" w:cs="Times New Roman"/>
          <w:color w:val="auto"/>
          <w:sz w:val="24"/>
        </w:rPr>
        <w:t>of their strong ability to mobilize work resources (such as social support, autonomy, guidance, feedback from colleagues, etc.) and personal resources (such as optimism, self-efficacy, organization</w:t>
      </w:r>
      <w:r>
        <w:rPr>
          <w:rFonts w:ascii="Times New Roman" w:hAnsi="Times New Roman" w:eastAsia="宋体" w:cs="Times New Roman"/>
          <w:color w:val="auto"/>
          <w:sz w:val="24"/>
        </w:rPr>
        <w:t>-</w:t>
      </w:r>
      <w:r>
        <w:rPr>
          <w:rFonts w:ascii="Times New Roman" w:hAnsi="Times New Roman" w:cs="Times New Roman"/>
          <w:color w:val="auto"/>
          <w:sz w:val="24"/>
        </w:rPr>
        <w:t>based self-esteem, etc.</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Irena &amp; Macuka, 2018</w:t>
      </w:r>
      <w:r>
        <w:rPr>
          <w:rFonts w:ascii="Times New Roman" w:hAnsi="Times New Roman" w:cs="Times New Roman"/>
          <w:color w:val="auto"/>
          <w:sz w:val="24"/>
        </w:rPr>
        <w:t>), these employees exhibit a high level of productivity</w:t>
      </w:r>
      <w:r>
        <w:rPr>
          <w:rFonts w:ascii="Times New Roman" w:hAnsi="Times New Roman" w:cs="Times New Roman"/>
          <w:color w:val="auto"/>
          <w:sz w:val="24"/>
          <w:vertAlign w:val="superscript"/>
        </w:rPr>
        <w:t xml:space="preserve"> </w:t>
      </w:r>
      <w:r>
        <w:rPr>
          <w:rFonts w:ascii="Times New Roman" w:hAnsi="Times New Roman" w:cs="Times New Roman"/>
          <w:color w:val="auto"/>
          <w:sz w:val="24"/>
        </w:rPr>
        <w:t>(Kim &amp; Park, 2017), and their contribution to individual and team work performance is greater</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Bakker &amp; Demerouti, 2008</w:t>
      </w:r>
      <w:r>
        <w:rPr>
          <w:rFonts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Employees with a high level of work engagement are not prone to burnout</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Vicente, Schaufeli, Bakker, &amp; Lloret, 2006</w:t>
      </w:r>
      <w:r>
        <w:rPr>
          <w:rFonts w:ascii="Times New Roman" w:hAnsi="Times New Roman" w:cs="Times New Roman"/>
          <w:color w:val="auto"/>
          <w:sz w:val="24"/>
        </w:rPr>
        <w:t>),</w:t>
      </w:r>
      <w:r>
        <w:rPr>
          <w:rFonts w:ascii="Times New Roman" w:hAnsi="Times New Roman" w:cs="Times New Roman"/>
          <w:color w:val="auto"/>
          <w:sz w:val="24"/>
          <w:vertAlign w:val="superscript"/>
        </w:rPr>
        <w:t xml:space="preserve"> </w:t>
      </w:r>
      <w:r>
        <w:rPr>
          <w:rFonts w:ascii="Times New Roman" w:hAnsi="Times New Roman" w:cs="Times New Roman"/>
          <w:color w:val="auto"/>
          <w:sz w:val="24"/>
        </w:rPr>
        <w:t>have stronger organizational beliefs</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Parkes&amp; Langford, 2008</w:t>
      </w:r>
      <w:r>
        <w:rPr>
          <w:rFonts w:ascii="Times New Roman" w:hAnsi="Times New Roman" w:cs="Times New Roman"/>
          <w:color w:val="auto"/>
          <w:sz w:val="24"/>
        </w:rPr>
        <w:t>),</w:t>
      </w:r>
      <w:r>
        <w:rPr>
          <w:rFonts w:ascii="Times New Roman" w:hAnsi="Times New Roman" w:cs="Times New Roman"/>
          <w:color w:val="auto"/>
          <w:sz w:val="24"/>
          <w:vertAlign w:val="superscript"/>
        </w:rPr>
        <w:t xml:space="preserve"> </w:t>
      </w:r>
      <w:r>
        <w:rPr>
          <w:rFonts w:ascii="Times New Roman" w:hAnsi="Times New Roman" w:cs="Times New Roman"/>
          <w:color w:val="auto"/>
          <w:sz w:val="24"/>
        </w:rPr>
        <w:t>are more attached to their organizations</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Schaufeli &amp; Bakker, 2004</w:t>
      </w:r>
      <w:r>
        <w:rPr>
          <w:rFonts w:ascii="Times New Roman" w:hAnsi="Times New Roman" w:cs="Times New Roman"/>
          <w:color w:val="auto"/>
          <w:sz w:val="24"/>
        </w:rPr>
        <w:t>),</w:t>
      </w:r>
      <w:r>
        <w:rPr>
          <w:rFonts w:ascii="Times New Roman" w:hAnsi="Times New Roman" w:cs="Times New Roman"/>
          <w:color w:val="auto"/>
          <w:sz w:val="24"/>
          <w:vertAlign w:val="superscript"/>
        </w:rPr>
        <w:t xml:space="preserve"> </w:t>
      </w:r>
      <w:r>
        <w:rPr>
          <w:rFonts w:ascii="Times New Roman" w:hAnsi="Times New Roman" w:cs="Times New Roman"/>
          <w:color w:val="auto"/>
          <w:sz w:val="24"/>
        </w:rPr>
        <w:t>are willing to commit to the development of their organizations</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Hakanen, Bakker, &amp; Schaufeli, 2006)</w:t>
      </w:r>
      <w:r>
        <w:rPr>
          <w:rFonts w:ascii="Times New Roman" w:hAnsi="Times New Roman" w:cs="Times New Roman"/>
          <w:color w:val="auto"/>
          <w:sz w:val="24"/>
          <w:vertAlign w:val="superscript"/>
        </w:rPr>
        <w:t xml:space="preserve"> </w:t>
      </w:r>
      <w:r>
        <w:rPr>
          <w:rFonts w:ascii="Times New Roman" w:hAnsi="Times New Roman" w:cs="Times New Roman"/>
          <w:color w:val="auto"/>
          <w:sz w:val="24"/>
        </w:rPr>
        <w:t>and remain in their organizations</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(Takawira, Coetzee, &amp; Schreuder, 2014). </w:t>
      </w:r>
      <w:r>
        <w:rPr>
          <w:rFonts w:ascii="Times New Roman" w:hAnsi="Times New Roman" w:eastAsia="宋体" w:cs="Times New Roman"/>
          <w:color w:val="auto"/>
          <w:sz w:val="24"/>
        </w:rPr>
        <w:t>In summary</w:t>
      </w:r>
      <w:r>
        <w:rPr>
          <w:rFonts w:ascii="Times New Roman" w:hAnsi="Times New Roman" w:cs="Times New Roman"/>
          <w:color w:val="auto"/>
          <w:sz w:val="24"/>
        </w:rPr>
        <w:t xml:space="preserve">, because social support has a positive impact on work engagement and because work engagement has a positive impact on the intention to stay, it is reasonable to infer that work engagement plays </w:t>
      </w:r>
      <w:r>
        <w:rPr>
          <w:rFonts w:ascii="Times New Roman" w:hAnsi="Times New Roman" w:eastAsia="宋体" w:cs="Times New Roman"/>
          <w:color w:val="auto"/>
          <w:sz w:val="24"/>
        </w:rPr>
        <w:t>a</w:t>
      </w:r>
      <w:r>
        <w:rPr>
          <w:rFonts w:ascii="Times New Roman" w:hAnsi="Times New Roman" w:cs="Times New Roman"/>
          <w:color w:val="auto"/>
          <w:sz w:val="24"/>
        </w:rPr>
        <w:t xml:space="preserve"> mediating role in the relationship between social support and the intention to stay.</w:t>
      </w:r>
      <w:r>
        <w:rPr>
          <w:rFonts w:ascii="Times New Roman" w:hAnsi="Times New Roman" w:eastAsia="宋体" w:cs="Times New Roman"/>
          <w:color w:val="auto"/>
          <w:sz w:val="24"/>
        </w:rPr>
        <w:t xml:space="preserve"> </w:t>
      </w:r>
      <w:r>
        <w:rPr>
          <w:rFonts w:ascii="Times New Roman" w:hAnsi="Times New Roman" w:eastAsia="宋体" w:cs="Times New Roman"/>
          <w:color w:val="auto"/>
          <w:kern w:val="0"/>
          <w:sz w:val="24"/>
        </w:rPr>
        <w:t>Thus, we propose the following hypothesis:</w:t>
      </w:r>
    </w:p>
    <w:p>
      <w:pPr>
        <w:keepNext w:val="0"/>
        <w:keepLines w:val="0"/>
        <w:pageBreakBefore w:val="0"/>
        <w:widowControl/>
        <w:kinsoku/>
        <w:wordWrap/>
        <w:overflowPunct/>
        <w:topLinePunct w:val="0"/>
        <w:autoSpaceDE/>
        <w:autoSpaceDN/>
        <w:bidi w:val="0"/>
        <w:adjustRightInd w:val="0"/>
        <w:snapToGrid/>
        <w:spacing w:before="156" w:beforeLines="50" w:after="156" w:afterLines="50"/>
        <w:textAlignment w:val="auto"/>
        <w:rPr>
          <w:rFonts w:ascii="Times New Roman" w:hAnsi="Times New Roman" w:cs="Times New Roman"/>
          <w:color w:val="auto"/>
          <w:sz w:val="24"/>
        </w:rPr>
      </w:pPr>
      <w:r>
        <w:rPr>
          <w:rFonts w:ascii="Times New Roman" w:hAnsi="Times New Roman" w:eastAsia="宋体" w:cs="Times New Roman"/>
          <w:b/>
          <w:bCs/>
          <w:color w:val="auto"/>
          <w:kern w:val="0"/>
          <w:sz w:val="24"/>
        </w:rPr>
        <w:t xml:space="preserve">Hypothesis 2: </w:t>
      </w:r>
      <w:r>
        <w:rPr>
          <w:rFonts w:ascii="Times New Roman" w:hAnsi="Times New Roman" w:cs="Times New Roman"/>
          <w:color w:val="auto"/>
          <w:sz w:val="24"/>
        </w:rPr>
        <w:t xml:space="preserve">Work engagement has a </w:t>
      </w:r>
      <w:r>
        <w:rPr>
          <w:rFonts w:ascii="Times New Roman" w:hAnsi="Times New Roman" w:eastAsia="宋体" w:cs="Times New Roman"/>
          <w:color w:val="auto"/>
          <w:sz w:val="24"/>
        </w:rPr>
        <w:t>mediating</w:t>
      </w:r>
      <w:r>
        <w:rPr>
          <w:rFonts w:ascii="Times New Roman" w:hAnsi="Times New Roman" w:cs="Times New Roman"/>
          <w:color w:val="auto"/>
          <w:sz w:val="24"/>
        </w:rPr>
        <w:t xml:space="preserve"> effect on the relationship between social support and the intention to stay.</w:t>
      </w:r>
    </w:p>
    <w:p>
      <w:pPr>
        <w:keepNext w:val="0"/>
        <w:keepLines w:val="0"/>
        <w:pageBreakBefore w:val="0"/>
        <w:widowControl/>
        <w:kinsoku/>
        <w:wordWrap/>
        <w:overflowPunct/>
        <w:topLinePunct w:val="0"/>
        <w:autoSpaceDE/>
        <w:autoSpaceDN/>
        <w:bidi w:val="0"/>
        <w:adjustRightInd w:val="0"/>
        <w:snapToGrid/>
        <w:spacing w:before="156" w:beforeLines="50" w:after="156" w:afterLines="50"/>
        <w:jc w:val="left"/>
        <w:textAlignment w:val="auto"/>
        <w:rPr>
          <w:rFonts w:ascii="Times New Roman" w:hAnsi="Times New Roman" w:eastAsia="宋体" w:cs="Times New Roman"/>
          <w:b/>
          <w:bCs/>
          <w:color w:val="auto"/>
          <w:kern w:val="0"/>
          <w:sz w:val="24"/>
        </w:rPr>
      </w:pPr>
      <w:r>
        <w:rPr>
          <w:rFonts w:ascii="Times New Roman" w:hAnsi="Times New Roman" w:eastAsia="宋体" w:cs="Times New Roman"/>
          <w:b/>
          <w:bCs/>
          <w:color w:val="auto"/>
          <w:kern w:val="0"/>
          <w:sz w:val="24"/>
        </w:rPr>
        <w:t xml:space="preserve">The </w:t>
      </w:r>
      <w:r>
        <w:rPr>
          <w:rFonts w:hint="eastAsia" w:ascii="Times New Roman" w:hAnsi="Times New Roman" w:eastAsia="宋体" w:cs="Times New Roman"/>
          <w:b/>
          <w:bCs/>
          <w:color w:val="auto"/>
          <w:kern w:val="0"/>
          <w:sz w:val="24"/>
        </w:rPr>
        <w:t>M</w:t>
      </w:r>
      <w:r>
        <w:rPr>
          <w:rFonts w:ascii="Times New Roman" w:hAnsi="Times New Roman" w:eastAsia="宋体" w:cs="Times New Roman"/>
          <w:b/>
          <w:bCs/>
          <w:color w:val="auto"/>
          <w:kern w:val="0"/>
          <w:sz w:val="24"/>
        </w:rPr>
        <w:t xml:space="preserve">oderating </w:t>
      </w:r>
      <w:r>
        <w:rPr>
          <w:rFonts w:hint="eastAsia" w:ascii="Times New Roman" w:hAnsi="Times New Roman" w:eastAsia="宋体" w:cs="Times New Roman"/>
          <w:b/>
          <w:bCs/>
          <w:color w:val="auto"/>
          <w:kern w:val="0"/>
          <w:sz w:val="24"/>
        </w:rPr>
        <w:t>E</w:t>
      </w:r>
      <w:r>
        <w:rPr>
          <w:rFonts w:ascii="Times New Roman" w:hAnsi="Times New Roman" w:eastAsia="宋体" w:cs="Times New Roman"/>
          <w:b/>
          <w:bCs/>
          <w:color w:val="auto"/>
          <w:kern w:val="0"/>
          <w:sz w:val="24"/>
        </w:rPr>
        <w:t xml:space="preserve">ffect of </w:t>
      </w:r>
      <w:r>
        <w:rPr>
          <w:rFonts w:hint="eastAsia" w:ascii="Times New Roman" w:hAnsi="Times New Roman" w:eastAsia="宋体" w:cs="Times New Roman"/>
          <w:b/>
          <w:bCs/>
          <w:color w:val="auto"/>
          <w:kern w:val="0"/>
          <w:sz w:val="24"/>
        </w:rPr>
        <w:t>R</w:t>
      </w:r>
      <w:r>
        <w:rPr>
          <w:rFonts w:ascii="Times New Roman" w:hAnsi="Times New Roman" w:eastAsia="宋体" w:cs="Times New Roman"/>
          <w:b/>
          <w:bCs/>
          <w:color w:val="auto"/>
          <w:kern w:val="0"/>
          <w:sz w:val="24"/>
        </w:rPr>
        <w:t xml:space="preserve">esilience </w:t>
      </w:r>
      <w:r>
        <w:rPr>
          <w:rFonts w:ascii="Times New Roman" w:hAnsi="Times New Roman" w:cs="Times New Roman"/>
          <w:b/>
          <w:bCs/>
          <w:color w:val="auto"/>
          <w:sz w:val="24"/>
        </w:rPr>
        <w:t>between</w:t>
      </w:r>
      <w:r>
        <w:rPr>
          <w:rFonts w:ascii="Times New Roman" w:hAnsi="Times New Roman" w:eastAsia="宋体" w:cs="Times New Roman"/>
          <w:b/>
          <w:bCs/>
          <w:color w:val="auto"/>
          <w:kern w:val="0"/>
          <w:sz w:val="24"/>
        </w:rPr>
        <w:t xml:space="preserve"> </w:t>
      </w:r>
      <w:r>
        <w:rPr>
          <w:rFonts w:hint="eastAsia" w:ascii="Times New Roman" w:hAnsi="Times New Roman" w:eastAsia="宋体" w:cs="Times New Roman"/>
          <w:b/>
          <w:bCs/>
          <w:color w:val="auto"/>
          <w:kern w:val="0"/>
          <w:sz w:val="24"/>
        </w:rPr>
        <w:t>W</w:t>
      </w:r>
      <w:r>
        <w:rPr>
          <w:rFonts w:ascii="Times New Roman" w:hAnsi="Times New Roman" w:eastAsia="宋体" w:cs="Times New Roman"/>
          <w:b/>
          <w:bCs/>
          <w:color w:val="auto"/>
          <w:kern w:val="0"/>
          <w:sz w:val="24"/>
        </w:rPr>
        <w:t xml:space="preserve">ork </w:t>
      </w:r>
      <w:r>
        <w:rPr>
          <w:rFonts w:hint="eastAsia" w:ascii="Times New Roman" w:hAnsi="Times New Roman" w:eastAsia="宋体" w:cs="Times New Roman"/>
          <w:b/>
          <w:bCs/>
          <w:color w:val="auto"/>
          <w:kern w:val="0"/>
          <w:sz w:val="24"/>
        </w:rPr>
        <w:t>E</w:t>
      </w:r>
      <w:r>
        <w:rPr>
          <w:rFonts w:ascii="Times New Roman" w:hAnsi="Times New Roman" w:eastAsia="宋体" w:cs="Times New Roman"/>
          <w:b/>
          <w:bCs/>
          <w:color w:val="auto"/>
          <w:kern w:val="0"/>
          <w:sz w:val="24"/>
        </w:rPr>
        <w:t xml:space="preserve">ngagement and </w:t>
      </w:r>
      <w:r>
        <w:rPr>
          <w:rFonts w:hint="eastAsia" w:ascii="Times New Roman" w:hAnsi="Times New Roman" w:eastAsia="宋体" w:cs="Times New Roman"/>
          <w:b/>
          <w:bCs/>
          <w:color w:val="auto"/>
          <w:kern w:val="0"/>
          <w:sz w:val="24"/>
        </w:rPr>
        <w:t>I</w:t>
      </w:r>
      <w:r>
        <w:rPr>
          <w:rFonts w:ascii="Times New Roman" w:hAnsi="Times New Roman" w:eastAsia="宋体" w:cs="Times New Roman"/>
          <w:b/>
          <w:bCs/>
          <w:color w:val="auto"/>
          <w:kern w:val="0"/>
          <w:sz w:val="24"/>
        </w:rPr>
        <w:t xml:space="preserve">ntention </w:t>
      </w:r>
      <w:r>
        <w:rPr>
          <w:rFonts w:hint="eastAsia" w:ascii="Times New Roman" w:hAnsi="Times New Roman" w:eastAsia="宋体" w:cs="Times New Roman"/>
          <w:b/>
          <w:bCs/>
          <w:color w:val="auto"/>
          <w:kern w:val="0"/>
          <w:sz w:val="24"/>
        </w:rPr>
        <w:t>T</w:t>
      </w:r>
      <w:r>
        <w:rPr>
          <w:rFonts w:ascii="Times New Roman" w:hAnsi="Times New Roman" w:eastAsia="宋体" w:cs="Times New Roman"/>
          <w:b/>
          <w:bCs/>
          <w:color w:val="auto"/>
          <w:kern w:val="0"/>
          <w:sz w:val="24"/>
        </w:rPr>
        <w:t xml:space="preserve">o </w:t>
      </w:r>
      <w:r>
        <w:rPr>
          <w:rFonts w:hint="eastAsia" w:ascii="Times New Roman" w:hAnsi="Times New Roman" w:eastAsia="宋体" w:cs="Times New Roman"/>
          <w:b/>
          <w:bCs/>
          <w:color w:val="auto"/>
          <w:kern w:val="0"/>
          <w:sz w:val="24"/>
        </w:rPr>
        <w:t>S</w:t>
      </w:r>
      <w:r>
        <w:rPr>
          <w:rFonts w:ascii="Times New Roman" w:hAnsi="Times New Roman" w:eastAsia="宋体" w:cs="Times New Roman"/>
          <w:b/>
          <w:bCs/>
          <w:color w:val="auto"/>
          <w:kern w:val="0"/>
          <w:sz w:val="24"/>
        </w:rPr>
        <w:t>tay</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 xml:space="preserve">Although the work demand resource model defines the relationship path from social support to work engagement to the intention to stay, the resource management framework from the perspective of human ecology points out that individuals will also be affected by their own characteristics in the process of decision-making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Torquati</w:t>
      </w:r>
      <w:r>
        <w:rPr>
          <w:rFonts w:hint="eastAsia" w:ascii="Times New Roman" w:hAnsi="Times New Roman" w:eastAsia="微软雅黑" w:cs="Times New Roman"/>
          <w:color w:val="auto"/>
          <w:sz w:val="24"/>
          <w:shd w:val="clear" w:color="auto" w:fill="FFFFFF"/>
        </w:rPr>
        <w:t xml:space="preserve"> et al.</w:t>
      </w:r>
      <w:r>
        <w:rPr>
          <w:rFonts w:ascii="Times New Roman" w:hAnsi="Times New Roman" w:eastAsia="微软雅黑" w:cs="Times New Roman"/>
          <w:color w:val="auto"/>
          <w:sz w:val="24"/>
          <w:shd w:val="clear" w:color="auto" w:fill="FFFFFF"/>
        </w:rPr>
        <w:t>, 2007</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Preschool teachers tend to have a low level of social support (Fan</w:t>
      </w:r>
      <w:r>
        <w:rPr>
          <w:rFonts w:ascii="Times New Roman" w:hAnsi="Times New Roman" w:eastAsia="宋体" w:cs="Times New Roman"/>
          <w:color w:val="auto"/>
          <w:sz w:val="24"/>
        </w:rPr>
        <w:t xml:space="preserve">, </w:t>
      </w:r>
      <w:r>
        <w:rPr>
          <w:rFonts w:hint="eastAsia" w:ascii="Times New Roman" w:hAnsi="Times New Roman" w:eastAsia="微软雅黑" w:cs="Times New Roman"/>
          <w:color w:val="auto"/>
          <w:sz w:val="24"/>
          <w:shd w:val="clear" w:color="auto" w:fill="FFFFFF"/>
        </w:rPr>
        <w:t>et al.</w:t>
      </w:r>
      <w:r>
        <w:rPr>
          <w:rFonts w:ascii="Times New Roman" w:hAnsi="Times New Roman" w:eastAsia="微软雅黑" w:cs="Times New Roman"/>
          <w:color w:val="auto"/>
          <w:sz w:val="24"/>
          <w:shd w:val="clear" w:color="auto" w:fill="FFFFFF"/>
        </w:rPr>
        <w:t xml:space="preserve">, </w:t>
      </w:r>
      <w:r>
        <w:rPr>
          <w:rFonts w:ascii="Times New Roman" w:hAnsi="Times New Roman" w:eastAsia="宋体" w:cs="Times New Roman"/>
          <w:color w:val="auto"/>
          <w:sz w:val="24"/>
        </w:rPr>
        <w:t>2018</w:t>
      </w:r>
      <w:r>
        <w:rPr>
          <w:rFonts w:ascii="Times New Roman" w:hAnsi="Times New Roman" w:eastAsia="宋体" w:cs="Times New Roman"/>
          <w:color w:val="auto"/>
          <w:kern w:val="0"/>
          <w:sz w:val="24"/>
        </w:rPr>
        <w:t xml:space="preserve">), and there are also differences in the intention to stay among individual preschool teachers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Torquati</w:t>
      </w:r>
      <w:r>
        <w:rPr>
          <w:rFonts w:hint="eastAsia" w:ascii="Times New Roman" w:hAnsi="Times New Roman" w:eastAsia="微软雅黑" w:cs="Times New Roman"/>
          <w:color w:val="auto"/>
          <w:sz w:val="24"/>
          <w:shd w:val="clear" w:color="auto" w:fill="FFFFFF"/>
        </w:rPr>
        <w:t xml:space="preserve"> et al.</w:t>
      </w:r>
      <w:r>
        <w:rPr>
          <w:rFonts w:ascii="Times New Roman" w:hAnsi="Times New Roman" w:eastAsia="微软雅黑" w:cs="Times New Roman"/>
          <w:color w:val="auto"/>
          <w:sz w:val="24"/>
          <w:shd w:val="clear" w:color="auto" w:fill="FFFFFF"/>
        </w:rPr>
        <w:t>, 2007</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xml:space="preserve">, which suggests that there may be moderating variables that have an impact on the mediating path between social support and the intention to stay. According to the theory of resource conservation, personality as an individual resource can make up for a lack of supportive resources in the work environment. The more positive personality characteristics that an individual has, the greater their potential for positive behavior is </w:t>
      </w:r>
      <w:r>
        <w:rPr>
          <w:rFonts w:hint="eastAsia" w:ascii="Times New Roman" w:hAnsi="Times New Roman" w:eastAsia="宋体" w:cs="Times New Roman"/>
          <w:color w:val="auto"/>
          <w:kern w:val="0"/>
          <w:sz w:val="24"/>
        </w:rPr>
        <w:t>(</w:t>
      </w:r>
      <w:r>
        <w:rPr>
          <w:rFonts w:ascii="Times New Roman" w:hAnsi="Times New Roman" w:eastAsia="宋体" w:cs="Times New Roman"/>
          <w:color w:val="auto"/>
          <w:sz w:val="24"/>
        </w:rPr>
        <w:t>Noraani, Aminah, Jegak, &amp; Khairuddin, 2010</w:t>
      </w:r>
      <w:r>
        <w:rPr>
          <w:rFonts w:hint="eastAsia" w:ascii="Times New Roman" w:hAnsi="Times New Roman" w:eastAsia="宋体" w:cs="Times New Roman"/>
          <w:color w:val="auto"/>
          <w:sz w:val="24"/>
        </w:rPr>
        <w:t>)</w:t>
      </w:r>
      <w:r>
        <w:rPr>
          <w:rFonts w:ascii="Times New Roman" w:hAnsi="Times New Roman" w:eastAsia="宋体" w:cs="Times New Roman"/>
          <w:color w:val="auto"/>
          <w:kern w:val="0"/>
          <w:sz w:val="24"/>
        </w:rPr>
        <w:t>.</w:t>
      </w:r>
      <w:r>
        <w:rPr>
          <w:rFonts w:ascii="Times New Roman" w:hAnsi="Times New Roman" w:eastAsia="宋体" w:cs="Times New Roman"/>
          <w:color w:val="auto"/>
          <w:kern w:val="0"/>
          <w:sz w:val="24"/>
          <w:vertAlign w:val="superscript"/>
        </w:rPr>
        <w:t xml:space="preserve"> </w:t>
      </w:r>
      <w:r>
        <w:rPr>
          <w:rFonts w:ascii="Times New Roman" w:hAnsi="Times New Roman" w:eastAsia="宋体" w:cs="Times New Roman"/>
          <w:color w:val="auto"/>
          <w:kern w:val="0"/>
          <w:sz w:val="24"/>
        </w:rPr>
        <w:t xml:space="preserve">Psychological resilience is a common personality trait that helps teachers cope with the pressures and challenges of their work and enables them to adapt to adversity with a positive attitude, thus maintaining their continuous enthusiasm for work and a strong desire for professional development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Gu &amp; Day, 2013</w:t>
      </w:r>
      <w:r>
        <w:rPr>
          <w:rFonts w:hint="eastAsia" w:ascii="Times New Roman" w:hAnsi="Times New Roman" w:eastAsia="微软雅黑" w:cs="Times New Roman"/>
          <w:color w:val="auto"/>
          <w:sz w:val="24"/>
          <w:shd w:val="clear" w:color="auto" w:fill="FFFFFF"/>
        </w:rPr>
        <w:t>)</w:t>
      </w:r>
      <w:r>
        <w:rPr>
          <w:rFonts w:ascii="Times New Roman" w:hAnsi="Times New Roman" w:eastAsia="宋体" w:cs="Times New Roman"/>
          <w:color w:val="auto"/>
          <w:kern w:val="0"/>
          <w:sz w:val="24"/>
        </w:rPr>
        <w:t xml:space="preserve"> to improve their retention. An empirical study confirmed that teachers with strong resilience have a high intention to stay </w:t>
      </w:r>
      <w:r>
        <w:rPr>
          <w:rFonts w:hint="eastAsia" w:ascii="Times New Roman" w:hAnsi="Times New Roman" w:eastAsia="宋体" w:cs="Times New Roman"/>
          <w:color w:val="auto"/>
          <w:kern w:val="0"/>
          <w:sz w:val="24"/>
        </w:rPr>
        <w:t>(</w:t>
      </w:r>
      <w:r>
        <w:rPr>
          <w:rFonts w:ascii="Times New Roman" w:hAnsi="Times New Roman" w:eastAsia="微软雅黑" w:cs="Times New Roman"/>
          <w:color w:val="auto"/>
          <w:sz w:val="24"/>
          <w:shd w:val="clear" w:color="auto" w:fill="FFFFFF"/>
        </w:rPr>
        <w:t>Mansfield,</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Beltman,</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&amp; Price,</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2014</w:t>
      </w:r>
      <w:r>
        <w:rPr>
          <w:rFonts w:hint="eastAsia" w:ascii="Times New Roman" w:hAnsi="Times New Roman" w:eastAsia="宋体" w:cs="Times New Roman"/>
          <w:color w:val="auto"/>
          <w:kern w:val="0"/>
          <w:sz w:val="24"/>
        </w:rPr>
        <w:t>)</w:t>
      </w:r>
      <w:r>
        <w:rPr>
          <w:rFonts w:ascii="Times New Roman" w:hAnsi="Times New Roman" w:eastAsia="宋体" w:cs="Times New Roman"/>
          <w:color w:val="auto"/>
          <w:kern w:val="0"/>
          <w:sz w:val="24"/>
        </w:rPr>
        <w:t>. Therefore, this study takes psychological resilience as a moderating variable, and</w:t>
      </w:r>
      <w:r>
        <w:rPr>
          <w:rFonts w:hint="eastAsia" w:ascii="Times New Roman" w:hAnsi="Times New Roman" w:eastAsia="宋体" w:cs="Times New Roman"/>
          <w:color w:val="auto"/>
          <w:kern w:val="0"/>
          <w:sz w:val="24"/>
        </w:rPr>
        <w:t xml:space="preserve"> </w:t>
      </w:r>
      <w:r>
        <w:rPr>
          <w:rFonts w:ascii="Times New Roman" w:hAnsi="Times New Roman" w:eastAsia="宋体" w:cs="Times New Roman"/>
          <w:color w:val="auto"/>
          <w:kern w:val="0"/>
          <w:sz w:val="24"/>
        </w:rPr>
        <w:t>we propose the following hypothesis:</w:t>
      </w:r>
    </w:p>
    <w:p>
      <w:pPr>
        <w:keepNext w:val="0"/>
        <w:keepLines w:val="0"/>
        <w:pageBreakBefore w:val="0"/>
        <w:widowControl/>
        <w:kinsoku/>
        <w:wordWrap/>
        <w:overflowPunct/>
        <w:topLinePunct w:val="0"/>
        <w:autoSpaceDE/>
        <w:autoSpaceDN/>
        <w:bidi w:val="0"/>
        <w:adjustRightInd w:val="0"/>
        <w:snapToGrid/>
        <w:spacing w:before="156" w:beforeLines="50" w:after="156" w:afterLines="50"/>
        <w:textAlignment w:val="auto"/>
        <w:rPr>
          <w:rFonts w:ascii="Times New Roman" w:hAnsi="Times New Roman" w:eastAsia="宋体" w:cs="Times New Roman"/>
          <w:color w:val="auto"/>
          <w:kern w:val="0"/>
          <w:sz w:val="24"/>
        </w:rPr>
      </w:pPr>
      <w:r>
        <w:rPr>
          <w:rFonts w:ascii="Times New Roman" w:hAnsi="Times New Roman" w:eastAsia="宋体" w:cs="Times New Roman"/>
          <w:b/>
          <w:bCs/>
          <w:color w:val="auto"/>
          <w:kern w:val="0"/>
          <w:sz w:val="24"/>
        </w:rPr>
        <w:t xml:space="preserve">Hypothesis </w:t>
      </w:r>
      <w:r>
        <w:rPr>
          <w:rFonts w:hint="eastAsia" w:ascii="Times New Roman" w:hAnsi="Times New Roman" w:eastAsia="宋体" w:cs="Times New Roman"/>
          <w:b/>
          <w:bCs/>
          <w:color w:val="auto"/>
          <w:kern w:val="0"/>
          <w:sz w:val="24"/>
        </w:rPr>
        <w:t>3</w:t>
      </w:r>
      <w:r>
        <w:rPr>
          <w:rFonts w:ascii="Times New Roman" w:hAnsi="Times New Roman" w:eastAsia="宋体" w:cs="Times New Roman"/>
          <w:b/>
          <w:bCs/>
          <w:color w:val="auto"/>
          <w:kern w:val="0"/>
          <w:sz w:val="24"/>
        </w:rPr>
        <w:t xml:space="preserve">: </w:t>
      </w:r>
      <w:r>
        <w:rPr>
          <w:rFonts w:hint="eastAsia" w:ascii="Times New Roman" w:hAnsi="Times New Roman" w:eastAsia="宋体" w:cs="Times New Roman"/>
          <w:color w:val="auto"/>
          <w:kern w:val="0"/>
          <w:sz w:val="24"/>
        </w:rPr>
        <w:t>R</w:t>
      </w:r>
      <w:r>
        <w:rPr>
          <w:rFonts w:ascii="Times New Roman" w:hAnsi="Times New Roman" w:eastAsia="宋体" w:cs="Times New Roman"/>
          <w:color w:val="auto"/>
          <w:kern w:val="0"/>
          <w:sz w:val="24"/>
        </w:rPr>
        <w:t>esilience</w:t>
      </w:r>
      <w:r>
        <w:rPr>
          <w:rFonts w:hint="eastAsia" w:ascii="Times New Roman" w:hAnsi="Times New Roman" w:eastAsia="宋体" w:cs="Times New Roman"/>
          <w:color w:val="auto"/>
          <w:kern w:val="0"/>
          <w:sz w:val="24"/>
        </w:rPr>
        <w:t xml:space="preserve"> </w:t>
      </w:r>
      <w:r>
        <w:rPr>
          <w:rFonts w:ascii="Times New Roman" w:hAnsi="Times New Roman" w:cs="Times New Roman"/>
          <w:color w:val="auto"/>
          <w:sz w:val="24"/>
        </w:rPr>
        <w:t xml:space="preserve">has a </w:t>
      </w:r>
      <w:r>
        <w:rPr>
          <w:rFonts w:hint="eastAsia" w:ascii="Times New Roman" w:hAnsi="Times New Roman" w:cs="Times New Roman"/>
          <w:color w:val="auto"/>
          <w:sz w:val="24"/>
        </w:rPr>
        <w:t>m</w:t>
      </w:r>
      <w:r>
        <w:rPr>
          <w:rFonts w:ascii="Times New Roman" w:hAnsi="Times New Roman" w:eastAsia="宋体" w:cs="Times New Roman"/>
          <w:color w:val="auto"/>
          <w:kern w:val="0"/>
          <w:sz w:val="24"/>
        </w:rPr>
        <w:t>oderating</w:t>
      </w:r>
      <w:r>
        <w:rPr>
          <w:rFonts w:hint="eastAsia" w:ascii="Times New Roman" w:hAnsi="Times New Roman" w:eastAsia="宋体" w:cs="Times New Roman"/>
          <w:color w:val="auto"/>
          <w:kern w:val="0"/>
          <w:sz w:val="24"/>
        </w:rPr>
        <w:t xml:space="preserve"> </w:t>
      </w:r>
      <w:r>
        <w:rPr>
          <w:rFonts w:ascii="Times New Roman" w:hAnsi="Times New Roman" w:cs="Times New Roman"/>
          <w:color w:val="auto"/>
          <w:sz w:val="24"/>
        </w:rPr>
        <w:t>effect on the relationship between work engagement</w:t>
      </w:r>
      <w:r>
        <w:rPr>
          <w:rFonts w:hint="eastAsia" w:ascii="Times New Roman" w:hAnsi="Times New Roman" w:cs="Times New Roman"/>
          <w:color w:val="auto"/>
          <w:sz w:val="24"/>
        </w:rPr>
        <w:t xml:space="preserve"> </w:t>
      </w:r>
      <w:r>
        <w:rPr>
          <w:rFonts w:ascii="Times New Roman" w:hAnsi="Times New Roman" w:cs="Times New Roman"/>
          <w:color w:val="auto"/>
          <w:sz w:val="24"/>
        </w:rPr>
        <w:t>and the intention to stay</w:t>
      </w:r>
      <w:r>
        <w:rPr>
          <w:rFonts w:ascii="Times New Roman" w:hAnsi="Times New Roman" w:eastAsia="宋体" w:cs="Times New Roman"/>
          <w:color w:val="auto"/>
          <w:kern w:val="0"/>
          <w:sz w:val="24"/>
        </w:rPr>
        <w:t>; that</w:t>
      </w:r>
      <w:r>
        <w:rPr>
          <w:rFonts w:hint="eastAsia" w:ascii="Times New Roman" w:hAnsi="Times New Roman" w:eastAsia="宋体" w:cs="Times New Roman"/>
          <w:color w:val="auto"/>
          <w:kern w:val="0"/>
          <w:sz w:val="24"/>
        </w:rPr>
        <w:t xml:space="preserve"> </w:t>
      </w:r>
      <w:r>
        <w:rPr>
          <w:rFonts w:ascii="Times New Roman" w:hAnsi="Times New Roman" w:eastAsia="宋体" w:cs="Times New Roman"/>
          <w:color w:val="auto"/>
          <w:kern w:val="0"/>
          <w:sz w:val="24"/>
        </w:rPr>
        <w:t xml:space="preserve">is, the second half of the </w:t>
      </w:r>
      <w:r>
        <w:rPr>
          <w:rFonts w:hint="eastAsia" w:ascii="Times New Roman" w:hAnsi="Times New Roman" w:eastAsia="宋体" w:cs="Times New Roman"/>
          <w:color w:val="auto"/>
          <w:kern w:val="0"/>
          <w:sz w:val="24"/>
        </w:rPr>
        <w:t>m</w:t>
      </w:r>
      <w:r>
        <w:rPr>
          <w:rFonts w:ascii="Times New Roman" w:hAnsi="Times New Roman" w:cs="Times New Roman"/>
          <w:color w:val="auto"/>
          <w:sz w:val="24"/>
        </w:rPr>
        <w:t>ediat</w:t>
      </w:r>
      <w:r>
        <w:rPr>
          <w:rFonts w:hint="eastAsia" w:ascii="Times New Roman" w:hAnsi="Times New Roman" w:cs="Times New Roman"/>
          <w:color w:val="auto"/>
          <w:sz w:val="24"/>
        </w:rPr>
        <w:t xml:space="preserve">ing </w:t>
      </w:r>
      <w:r>
        <w:rPr>
          <w:rFonts w:ascii="Times New Roman" w:hAnsi="Times New Roman" w:eastAsia="宋体" w:cs="Times New Roman"/>
          <w:color w:val="auto"/>
          <w:kern w:val="0"/>
          <w:sz w:val="24"/>
        </w:rPr>
        <w:t>path from social support →</w:t>
      </w:r>
      <w:r>
        <w:rPr>
          <w:rFonts w:ascii="Times New Roman" w:hAnsi="Times New Roman" w:cs="Times New Roman"/>
          <w:color w:val="auto"/>
          <w:sz w:val="24"/>
        </w:rPr>
        <w:t xml:space="preserve">work engagement →the </w:t>
      </w:r>
      <w:r>
        <w:rPr>
          <w:rFonts w:ascii="Times New Roman" w:hAnsi="Times New Roman" w:eastAsia="宋体" w:cs="Times New Roman"/>
          <w:color w:val="auto"/>
          <w:kern w:val="0"/>
          <w:sz w:val="24"/>
        </w:rPr>
        <w:t>intention to stay is</w:t>
      </w:r>
      <w:r>
        <w:rPr>
          <w:rFonts w:hint="eastAsia" w:ascii="Times New Roman" w:hAnsi="Times New Roman" w:eastAsia="宋体" w:cs="Times New Roman"/>
          <w:color w:val="auto"/>
          <w:kern w:val="0"/>
          <w:sz w:val="24"/>
        </w:rPr>
        <w:t xml:space="preserve"> </w:t>
      </w:r>
      <w:r>
        <w:rPr>
          <w:rFonts w:ascii="Times New Roman" w:hAnsi="Times New Roman" w:eastAsia="宋体" w:cs="Times New Roman"/>
          <w:color w:val="auto"/>
          <w:kern w:val="0"/>
          <w:sz w:val="24"/>
        </w:rPr>
        <w:t>moderated</w:t>
      </w:r>
      <w:r>
        <w:rPr>
          <w:rFonts w:hint="eastAsia" w:ascii="Times New Roman" w:hAnsi="Times New Roman" w:eastAsia="宋体" w:cs="Times New Roman"/>
          <w:color w:val="auto"/>
          <w:kern w:val="0"/>
          <w:sz w:val="24"/>
        </w:rPr>
        <w:t xml:space="preserve"> </w:t>
      </w:r>
      <w:r>
        <w:rPr>
          <w:rFonts w:ascii="Times New Roman" w:hAnsi="Times New Roman" w:eastAsia="宋体" w:cs="Times New Roman"/>
          <w:color w:val="auto"/>
          <w:kern w:val="0"/>
          <w:sz w:val="24"/>
        </w:rPr>
        <w:t>by resilience.</w:t>
      </w: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 xml:space="preserve">In summary, </w:t>
      </w:r>
      <w:r>
        <w:rPr>
          <w:rFonts w:hint="eastAsia" w:ascii="Times New Roman" w:hAnsi="Times New Roman" w:eastAsia="宋体" w:cs="Times New Roman"/>
          <w:color w:val="auto"/>
          <w:kern w:val="0"/>
          <w:sz w:val="24"/>
        </w:rPr>
        <w:t xml:space="preserve">we </w:t>
      </w:r>
      <w:r>
        <w:rPr>
          <w:rFonts w:ascii="Times New Roman" w:hAnsi="Times New Roman" w:eastAsia="宋体" w:cs="Times New Roman"/>
          <w:color w:val="auto"/>
          <w:kern w:val="0"/>
          <w:sz w:val="24"/>
        </w:rPr>
        <w:t xml:space="preserve">take Chinese preschool teachers as our object of study and propose a </w:t>
      </w:r>
      <w:r>
        <w:rPr>
          <w:rFonts w:ascii="Times New Roman" w:hAnsi="Times New Roman" w:cs="Times New Roman"/>
          <w:color w:val="auto"/>
          <w:sz w:val="24"/>
        </w:rPr>
        <w:t>moderated mediation model</w:t>
      </w:r>
      <w:r>
        <w:rPr>
          <w:rFonts w:ascii="Times New Roman" w:hAnsi="Times New Roman" w:eastAsia="宋体" w:cs="Times New Roman"/>
          <w:color w:val="auto"/>
          <w:kern w:val="0"/>
          <w:sz w:val="24"/>
        </w:rPr>
        <w:t xml:space="preserve"> (see Figure 1) to explore the mechanism underlying the positive impact of social support on the intention to</w:t>
      </w:r>
      <w:r>
        <w:rPr>
          <w:rFonts w:hint="eastAsia" w:ascii="Times New Roman" w:hAnsi="Times New Roman" w:eastAsia="宋体" w:cs="Times New Roman"/>
          <w:color w:val="auto"/>
          <w:kern w:val="0"/>
          <w:sz w:val="24"/>
        </w:rPr>
        <w:t xml:space="preserve"> </w:t>
      </w:r>
      <w:r>
        <w:rPr>
          <w:rFonts w:ascii="Times New Roman" w:hAnsi="Times New Roman" w:eastAsia="宋体" w:cs="Times New Roman"/>
          <w:color w:val="auto"/>
          <w:kern w:val="0"/>
          <w:sz w:val="24"/>
        </w:rPr>
        <w:t>stay.</w:t>
      </w:r>
    </w:p>
    <w:p>
      <w:pPr>
        <w:keepNext w:val="0"/>
        <w:keepLines w:val="0"/>
        <w:pageBreakBefore w:val="0"/>
        <w:widowControl/>
        <w:kinsoku/>
        <w:wordWrap/>
        <w:overflowPunct/>
        <w:topLinePunct w:val="0"/>
        <w:autoSpaceDE/>
        <w:autoSpaceDN/>
        <w:bidi w:val="0"/>
        <w:adjustRightInd w:val="0"/>
        <w:snapToGrid/>
        <w:jc w:val="center"/>
        <w:textAlignment w:val="auto"/>
        <w:rPr>
          <w:rFonts w:ascii="Times New Roman" w:hAnsi="Times New Roman" w:cs="Times New Roman"/>
          <w:color w:val="auto"/>
          <w:sz w:val="24"/>
        </w:rPr>
      </w:pPr>
      <w:r>
        <w:rPr>
          <w:color w:val="auto"/>
        </w:rPr>
        <w:drawing>
          <wp:inline distT="0" distB="0" distL="114300" distR="114300">
            <wp:extent cx="3325495" cy="1637665"/>
            <wp:effectExtent l="0" t="0" r="8255" b="63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5"/>
                    <a:stretch>
                      <a:fillRect/>
                    </a:stretch>
                  </pic:blipFill>
                  <pic:spPr>
                    <a:xfrm>
                      <a:off x="0" y="0"/>
                      <a:ext cx="3325495" cy="163766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val="0"/>
        <w:snapToGrid/>
        <w:jc w:val="center"/>
        <w:textAlignment w:val="auto"/>
        <w:rPr>
          <w:rFonts w:ascii="Times New Roman" w:hAnsi="Times New Roman" w:cs="Times New Roman"/>
          <w:color w:val="auto"/>
          <w:sz w:val="24"/>
        </w:rPr>
      </w:pPr>
      <w:r>
        <w:rPr>
          <w:rFonts w:ascii="Times New Roman" w:hAnsi="Times New Roman" w:cs="Times New Roman"/>
          <w:i/>
          <w:iCs/>
          <w:color w:val="auto"/>
          <w:sz w:val="24"/>
        </w:rPr>
        <w:t>Figure 1.</w:t>
      </w:r>
      <w:r>
        <w:rPr>
          <w:rFonts w:ascii="Times New Roman" w:hAnsi="Times New Roman" w:cs="Times New Roman"/>
          <w:color w:val="auto"/>
          <w:sz w:val="24"/>
        </w:rPr>
        <w:t xml:space="preserve"> Research model.</w:t>
      </w:r>
    </w:p>
    <w:p>
      <w:pPr>
        <w:keepNext w:val="0"/>
        <w:keepLines w:val="0"/>
        <w:pageBreakBefore w:val="0"/>
        <w:widowControl/>
        <w:kinsoku/>
        <w:wordWrap/>
        <w:overflowPunct/>
        <w:topLinePunct w:val="0"/>
        <w:autoSpaceDE/>
        <w:autoSpaceDN/>
        <w:bidi w:val="0"/>
        <w:adjustRightInd w:val="0"/>
        <w:snapToGrid/>
        <w:spacing w:before="156" w:beforeLines="50" w:after="156" w:afterLines="50"/>
        <w:textAlignment w:val="auto"/>
        <w:rPr>
          <w:rFonts w:ascii="Times New Roman" w:hAnsi="Times New Roman" w:cs="Times New Roman"/>
          <w:color w:val="auto"/>
          <w:sz w:val="24"/>
        </w:rPr>
      </w:pPr>
    </w:p>
    <w:p>
      <w:pPr>
        <w:keepNext w:val="0"/>
        <w:keepLines w:val="0"/>
        <w:pageBreakBefore w:val="0"/>
        <w:widowControl/>
        <w:kinsoku/>
        <w:wordWrap/>
        <w:overflowPunct/>
        <w:topLinePunct w:val="0"/>
        <w:autoSpaceDE/>
        <w:autoSpaceDN/>
        <w:bidi w:val="0"/>
        <w:adjustRightInd w:val="0"/>
        <w:snapToGrid/>
        <w:spacing w:before="156" w:beforeLines="50" w:after="156" w:afterLines="50"/>
        <w:jc w:val="center"/>
        <w:textAlignment w:val="auto"/>
        <w:rPr>
          <w:rFonts w:ascii="Times New Roman" w:hAnsi="Times New Roman" w:cs="Times New Roman"/>
          <w:b/>
          <w:bCs/>
          <w:color w:val="auto"/>
          <w:sz w:val="24"/>
        </w:rPr>
      </w:pPr>
      <w:r>
        <w:rPr>
          <w:rFonts w:ascii="Times New Roman" w:hAnsi="Times New Roman" w:cs="Times New Roman"/>
          <w:b/>
          <w:bCs/>
          <w:color w:val="auto"/>
          <w:sz w:val="24"/>
        </w:rPr>
        <w:t>Method</w:t>
      </w:r>
    </w:p>
    <w:p>
      <w:pPr>
        <w:keepNext w:val="0"/>
        <w:keepLines w:val="0"/>
        <w:pageBreakBefore w:val="0"/>
        <w:widowControl/>
        <w:kinsoku/>
        <w:wordWrap/>
        <w:overflowPunct/>
        <w:topLinePunct w:val="0"/>
        <w:autoSpaceDE/>
        <w:autoSpaceDN/>
        <w:bidi w:val="0"/>
        <w:adjustRightInd w:val="0"/>
        <w:snapToGrid/>
        <w:spacing w:before="156" w:beforeLines="50" w:after="156" w:afterLines="50"/>
        <w:jc w:val="left"/>
        <w:textAlignment w:val="auto"/>
        <w:rPr>
          <w:rFonts w:ascii="Times New Roman" w:hAnsi="Times New Roman" w:cs="Times New Roman"/>
          <w:b/>
          <w:bCs/>
          <w:color w:val="auto"/>
          <w:sz w:val="24"/>
        </w:rPr>
      </w:pPr>
      <w:r>
        <w:rPr>
          <w:rFonts w:ascii="Times New Roman" w:hAnsi="Times New Roman" w:cs="Times New Roman"/>
          <w:b/>
          <w:bCs/>
          <w:color w:val="auto"/>
          <w:sz w:val="24"/>
        </w:rPr>
        <w:t>Participants</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cs="Times New Roman"/>
          <w:color w:val="auto"/>
          <w:sz w:val="24"/>
        </w:rPr>
      </w:pPr>
      <w:r>
        <w:rPr>
          <w:rFonts w:ascii="Times New Roman" w:hAnsi="Times New Roman" w:cs="Times New Roman"/>
          <w:color w:val="auto"/>
          <w:sz w:val="24"/>
        </w:rPr>
        <w:t xml:space="preserve">Our participants were </w:t>
      </w:r>
      <w:r>
        <w:rPr>
          <w:rFonts w:hint="eastAsia" w:ascii="Times New Roman" w:hAnsi="Times New Roman" w:cs="Times New Roman"/>
          <w:color w:val="auto"/>
          <w:sz w:val="24"/>
        </w:rPr>
        <w:t>1963</w:t>
      </w: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preschool teachers </w:t>
      </w:r>
      <w:r>
        <w:rPr>
          <w:rFonts w:ascii="Times New Roman" w:hAnsi="Times New Roman" w:cs="Times New Roman"/>
          <w:color w:val="auto"/>
          <w:sz w:val="24"/>
        </w:rPr>
        <w:t>from</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18 counties </w:t>
      </w:r>
      <w:r>
        <w:rPr>
          <w:rFonts w:hint="eastAsia" w:ascii="Times New Roman" w:hAnsi="Times New Roman" w:cs="Times New Roman"/>
          <w:color w:val="auto"/>
          <w:sz w:val="24"/>
        </w:rPr>
        <w:t>in</w:t>
      </w:r>
      <w:r>
        <w:rPr>
          <w:rFonts w:ascii="Times New Roman" w:hAnsi="Times New Roman" w:cs="Times New Roman"/>
          <w:color w:val="auto"/>
          <w:sz w:val="24"/>
        </w:rPr>
        <w:t xml:space="preserve"> 5 cities of the Ningxia Hui Autonomous Region</w:t>
      </w:r>
      <w:r>
        <w:rPr>
          <w:rFonts w:hint="eastAsia"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China</w:t>
      </w:r>
      <w:r>
        <w:rPr>
          <w:rFonts w:hint="eastAsia" w:ascii="Times New Roman" w:hAnsi="Times New Roman" w:cs="Times New Roman"/>
          <w:color w:val="auto"/>
          <w:sz w:val="24"/>
        </w:rPr>
        <w:t xml:space="preserve">. </w:t>
      </w:r>
      <w:r>
        <w:rPr>
          <w:rFonts w:ascii="Times New Roman" w:hAnsi="Times New Roman" w:cs="Times New Roman"/>
          <w:color w:val="auto"/>
          <w:sz w:val="24"/>
        </w:rPr>
        <w:t>These</w:t>
      </w:r>
      <w:r>
        <w:rPr>
          <w:rFonts w:hint="eastAsia" w:ascii="Times New Roman" w:hAnsi="Times New Roman" w:cs="Times New Roman"/>
          <w:color w:val="auto"/>
          <w:sz w:val="24"/>
        </w:rPr>
        <w:t xml:space="preserve"> teachers</w:t>
      </w:r>
      <w:r>
        <w:rPr>
          <w:rFonts w:ascii="Times New Roman" w:hAnsi="Times New Roman" w:cs="Times New Roman"/>
          <w:color w:val="auto"/>
          <w:sz w:val="24"/>
        </w:rPr>
        <w:t>’ demographic details</w:t>
      </w:r>
      <w:r>
        <w:rPr>
          <w:rFonts w:hint="eastAsia" w:ascii="Times New Roman" w:hAnsi="Times New Roman" w:cs="Times New Roman"/>
          <w:color w:val="auto"/>
          <w:sz w:val="24"/>
        </w:rPr>
        <w:t xml:space="preserve"> </w:t>
      </w:r>
      <w:r>
        <w:rPr>
          <w:rFonts w:ascii="Times New Roman" w:hAnsi="Times New Roman" w:cs="Times New Roman"/>
          <w:color w:val="auto"/>
          <w:sz w:val="24"/>
        </w:rPr>
        <w:t>are shown in Table 1. Among these participants</w:t>
      </w:r>
      <w:r>
        <w:rPr>
          <w:rFonts w:hint="eastAsia"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98.3%</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(1664)</w:t>
      </w:r>
      <w:r>
        <w:rPr>
          <w:rFonts w:ascii="Times New Roman" w:hAnsi="Times New Roman" w:eastAsia="宋体" w:cs="Times New Roman"/>
          <w:color w:val="auto"/>
          <w:sz w:val="24"/>
        </w:rPr>
        <w:t xml:space="preserve"> </w:t>
      </w:r>
      <w:r>
        <w:rPr>
          <w:rFonts w:ascii="Times New Roman" w:hAnsi="Times New Roman" w:cs="Times New Roman"/>
          <w:color w:val="auto"/>
          <w:sz w:val="24"/>
        </w:rPr>
        <w:t>were</w:t>
      </w:r>
      <w:r>
        <w:rPr>
          <w:rFonts w:hint="eastAsia" w:ascii="Times New Roman" w:hAnsi="Times New Roman" w:cs="Times New Roman"/>
          <w:color w:val="auto"/>
          <w:sz w:val="24"/>
        </w:rPr>
        <w:t xml:space="preserve"> </w:t>
      </w:r>
      <w:r>
        <w:rPr>
          <w:rFonts w:ascii="Times New Roman" w:hAnsi="Times New Roman" w:cs="Times New Roman"/>
          <w:color w:val="auto"/>
          <w:sz w:val="24"/>
        </w:rPr>
        <w:t>female</w:t>
      </w:r>
      <w:r>
        <w:rPr>
          <w:rFonts w:hint="eastAsia" w:ascii="Times New Roman" w:hAnsi="Times New Roman" w:cs="Times New Roman"/>
          <w:color w:val="auto"/>
          <w:sz w:val="24"/>
        </w:rPr>
        <w:t xml:space="preserve"> </w:t>
      </w:r>
      <w:r>
        <w:rPr>
          <w:rFonts w:ascii="Times New Roman" w:hAnsi="Times New Roman" w:cs="Times New Roman"/>
          <w:color w:val="auto"/>
          <w:sz w:val="24"/>
        </w:rPr>
        <w:t>and</w:t>
      </w:r>
      <w:r>
        <w:rPr>
          <w:rFonts w:hint="eastAsia" w:ascii="Times New Roman" w:hAnsi="Times New Roman" w:cs="Times New Roman"/>
          <w:color w:val="auto"/>
          <w:sz w:val="24"/>
        </w:rPr>
        <w:t xml:space="preserve"> </w:t>
      </w:r>
      <w:r>
        <w:rPr>
          <w:rFonts w:ascii="Times New Roman" w:hAnsi="Times New Roman" w:cs="Times New Roman"/>
          <w:color w:val="auto"/>
          <w:sz w:val="24"/>
        </w:rPr>
        <w:t>1.7%</w:t>
      </w:r>
      <w:r>
        <w:rPr>
          <w:rFonts w:hint="eastAsia" w:ascii="Times New Roman" w:hAnsi="Times New Roman" w:cs="Times New Roman"/>
          <w:color w:val="auto"/>
          <w:sz w:val="24"/>
        </w:rPr>
        <w:t xml:space="preserve"> (</w:t>
      </w:r>
      <w:r>
        <w:rPr>
          <w:rFonts w:ascii="Times New Roman" w:hAnsi="Times New Roman" w:cs="Times New Roman"/>
          <w:color w:val="auto"/>
          <w:sz w:val="24"/>
        </w:rPr>
        <w:t>29</w:t>
      </w:r>
      <w:r>
        <w:rPr>
          <w:rFonts w:hint="eastAsia" w:ascii="Times New Roman" w:hAnsi="Times New Roman" w:cs="Times New Roman"/>
          <w:color w:val="auto"/>
          <w:sz w:val="24"/>
        </w:rPr>
        <w:t>)</w:t>
      </w: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were </w:t>
      </w:r>
      <w:r>
        <w:rPr>
          <w:rFonts w:ascii="Times New Roman" w:hAnsi="Times New Roman" w:cs="Times New Roman"/>
          <w:color w:val="auto"/>
          <w:sz w:val="24"/>
        </w:rPr>
        <w:t>male.</w:t>
      </w:r>
      <w:r>
        <w:rPr>
          <w:rFonts w:ascii="Times New Roman" w:hAnsi="Times New Roman" w:eastAsia="宋体" w:cs="Times New Roman"/>
          <w:color w:val="auto"/>
          <w:sz w:val="24"/>
        </w:rPr>
        <w:t xml:space="preserve"> </w:t>
      </w:r>
      <w:r>
        <w:rPr>
          <w:rFonts w:ascii="Times New Roman" w:hAnsi="Times New Roman" w:cs="Times New Roman"/>
          <w:color w:val="auto"/>
          <w:sz w:val="24"/>
        </w:rPr>
        <w:t>There</w:t>
      </w:r>
      <w:r>
        <w:rPr>
          <w:rFonts w:hint="eastAsia" w:ascii="Times New Roman" w:hAnsi="Times New Roman" w:cs="Times New Roman"/>
          <w:color w:val="auto"/>
          <w:sz w:val="24"/>
        </w:rPr>
        <w:t xml:space="preserve"> were</w:t>
      </w:r>
      <w:r>
        <w:rPr>
          <w:rFonts w:ascii="Times New Roman" w:hAnsi="Times New Roman" w:cs="Times New Roman"/>
          <w:color w:val="auto"/>
          <w:sz w:val="24"/>
        </w:rPr>
        <w:t xml:space="preserve"> 1163 teachers (68.7%) who </w:t>
      </w:r>
      <w:r>
        <w:rPr>
          <w:rFonts w:ascii="Times New Roman" w:hAnsi="Times New Roman" w:eastAsia="宋体" w:cs="Times New Roman"/>
          <w:color w:val="auto"/>
          <w:sz w:val="24"/>
        </w:rPr>
        <w:t>had</w:t>
      </w:r>
      <w:r>
        <w:rPr>
          <w:rFonts w:ascii="Times New Roman" w:hAnsi="Times New Roman" w:cs="Times New Roman"/>
          <w:color w:val="auto"/>
          <w:sz w:val="24"/>
        </w:rPr>
        <w:t xml:space="preserve"> worked for 5 years or less, 2</w:t>
      </w:r>
      <w:r>
        <w:rPr>
          <w:rFonts w:hint="eastAsia" w:ascii="Times New Roman" w:hAnsi="Times New Roman" w:cs="Times New Roman"/>
          <w:color w:val="auto"/>
          <w:sz w:val="24"/>
        </w:rPr>
        <w:t>8</w:t>
      </w:r>
      <w:r>
        <w:rPr>
          <w:rFonts w:ascii="Times New Roman" w:hAnsi="Times New Roman" w:cs="Times New Roman"/>
          <w:color w:val="auto"/>
          <w:sz w:val="24"/>
        </w:rPr>
        <w:t>7 teachers (1</w:t>
      </w:r>
      <w:r>
        <w:rPr>
          <w:rFonts w:hint="eastAsia" w:ascii="Times New Roman" w:hAnsi="Times New Roman" w:cs="Times New Roman"/>
          <w:color w:val="auto"/>
          <w:sz w:val="24"/>
        </w:rPr>
        <w:t>6.9</w:t>
      </w:r>
      <w:r>
        <w:rPr>
          <w:rFonts w:ascii="Times New Roman" w:hAnsi="Times New Roman" w:cs="Times New Roman"/>
          <w:color w:val="auto"/>
          <w:sz w:val="24"/>
        </w:rPr>
        <w:t xml:space="preserve">%) who </w:t>
      </w:r>
      <w:r>
        <w:rPr>
          <w:rFonts w:ascii="Times New Roman" w:hAnsi="Times New Roman" w:eastAsia="宋体" w:cs="Times New Roman"/>
          <w:color w:val="auto"/>
          <w:sz w:val="24"/>
        </w:rPr>
        <w:t>had</w:t>
      </w:r>
      <w:r>
        <w:rPr>
          <w:rFonts w:ascii="Times New Roman" w:hAnsi="Times New Roman" w:cs="Times New Roman"/>
          <w:color w:val="auto"/>
          <w:sz w:val="24"/>
        </w:rPr>
        <w:t xml:space="preserve"> worked for 6-10 years and 243 teachers (14.4%) who </w:t>
      </w:r>
      <w:r>
        <w:rPr>
          <w:rFonts w:ascii="Times New Roman" w:hAnsi="Times New Roman" w:eastAsia="宋体" w:cs="Times New Roman"/>
          <w:color w:val="auto"/>
          <w:sz w:val="24"/>
        </w:rPr>
        <w:t>had</w:t>
      </w:r>
      <w:r>
        <w:rPr>
          <w:rFonts w:ascii="Times New Roman" w:hAnsi="Times New Roman" w:cs="Times New Roman"/>
          <w:color w:val="auto"/>
          <w:sz w:val="24"/>
        </w:rPr>
        <w:t xml:space="preserve"> worked for more than 10 years.</w:t>
      </w:r>
      <w:r>
        <w:rPr>
          <w:rFonts w:ascii="Times New Roman" w:hAnsi="Times New Roman" w:eastAsia="宋体" w:cs="Times New Roman"/>
          <w:color w:val="auto"/>
          <w:sz w:val="24"/>
        </w:rPr>
        <w:t xml:space="preserve"> </w:t>
      </w:r>
      <w:r>
        <w:rPr>
          <w:rFonts w:ascii="Times New Roman" w:hAnsi="Times New Roman" w:cs="Times New Roman"/>
          <w:color w:val="auto"/>
          <w:sz w:val="24"/>
        </w:rPr>
        <w:t>Regarding education level</w:t>
      </w:r>
      <w:r>
        <w:rPr>
          <w:rFonts w:hint="eastAsia"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364 (21.5%) teachers</w:t>
      </w:r>
      <w:r>
        <w:rPr>
          <w:rFonts w:hint="eastAsia" w:ascii="Times New Roman" w:hAnsi="Times New Roman" w:cs="Times New Roman"/>
          <w:color w:val="auto"/>
          <w:sz w:val="24"/>
        </w:rPr>
        <w:t xml:space="preserve"> </w:t>
      </w:r>
      <w:r>
        <w:rPr>
          <w:rFonts w:ascii="Times New Roman" w:hAnsi="Times New Roman" w:eastAsia="宋体" w:cs="Times New Roman"/>
          <w:color w:val="auto"/>
          <w:sz w:val="24"/>
        </w:rPr>
        <w:t>had</w:t>
      </w:r>
      <w:r>
        <w:rPr>
          <w:rFonts w:hint="eastAsia" w:ascii="Times New Roman" w:hAnsi="Times New Roman" w:cs="Times New Roman"/>
          <w:color w:val="auto"/>
          <w:sz w:val="24"/>
        </w:rPr>
        <w:t xml:space="preserve"> an educational background </w:t>
      </w:r>
      <w:r>
        <w:rPr>
          <w:rFonts w:ascii="Times New Roman" w:hAnsi="Times New Roman" w:cs="Times New Roman"/>
          <w:color w:val="auto"/>
          <w:sz w:val="24"/>
        </w:rPr>
        <w:t xml:space="preserve">equal to or lower than that of a </w:t>
      </w:r>
      <w:r>
        <w:rPr>
          <w:rFonts w:ascii="Times New Roman" w:hAnsi="Times New Roman" w:eastAsia="宋体" w:cs="Times New Roman"/>
          <w:color w:val="auto"/>
          <w:kern w:val="0"/>
          <w:sz w:val="24"/>
          <w:lang w:bidi="ar"/>
        </w:rPr>
        <w:t>senior secondary school</w:t>
      </w:r>
      <w:r>
        <w:rPr>
          <w:rFonts w:hint="eastAsia" w:ascii="Times New Roman" w:hAnsi="Times New Roman" w:eastAsia="宋体" w:cs="Times New Roman"/>
          <w:color w:val="auto"/>
          <w:kern w:val="0"/>
          <w:sz w:val="24"/>
          <w:lang w:bidi="ar"/>
        </w:rPr>
        <w:t xml:space="preserve"> or</w:t>
      </w:r>
      <w:r>
        <w:rPr>
          <w:rFonts w:ascii="Times New Roman" w:hAnsi="Times New Roman" w:eastAsia="宋体" w:cs="Times New Roman"/>
          <w:color w:val="auto"/>
          <w:kern w:val="0"/>
          <w:sz w:val="24"/>
          <w:lang w:bidi="ar"/>
        </w:rPr>
        <w:t xml:space="preserve"> a vocational school</w:t>
      </w:r>
      <w:r>
        <w:rPr>
          <w:rFonts w:hint="eastAsia" w:ascii="Times New Roman" w:hAnsi="Times New Roman" w:eastAsia="宋体" w:cs="Times New Roman"/>
          <w:color w:val="auto"/>
          <w:kern w:val="0"/>
          <w:sz w:val="24"/>
          <w:lang w:bidi="ar"/>
        </w:rPr>
        <w:t>,</w:t>
      </w:r>
      <w:r>
        <w:rPr>
          <w:rFonts w:ascii="Times New Roman" w:hAnsi="Times New Roman" w:eastAsia="宋体" w:cs="Times New Roman"/>
          <w:color w:val="auto"/>
          <w:kern w:val="0"/>
          <w:sz w:val="24"/>
          <w:lang w:bidi="ar"/>
        </w:rPr>
        <w:t xml:space="preserve"> </w:t>
      </w:r>
      <w:r>
        <w:rPr>
          <w:rFonts w:ascii="Times New Roman" w:hAnsi="Times New Roman" w:cs="Times New Roman"/>
          <w:color w:val="auto"/>
          <w:sz w:val="24"/>
        </w:rPr>
        <w:t xml:space="preserve">952 (56.2%) </w:t>
      </w:r>
      <w:r>
        <w:rPr>
          <w:rFonts w:ascii="Times New Roman" w:hAnsi="Times New Roman" w:eastAsia="宋体" w:cs="Times New Roman"/>
          <w:color w:val="auto"/>
          <w:sz w:val="24"/>
        </w:rPr>
        <w:t>had a</w:t>
      </w:r>
      <w:r>
        <w:rPr>
          <w:rFonts w:ascii="Times New Roman" w:hAnsi="Times New Roman" w:cs="Times New Roman"/>
          <w:color w:val="auto"/>
          <w:sz w:val="24"/>
        </w:rPr>
        <w:t xml:space="preserve"> college education, 358 (21.1%) </w:t>
      </w:r>
      <w:r>
        <w:rPr>
          <w:rFonts w:ascii="Times New Roman" w:hAnsi="Times New Roman" w:eastAsia="宋体" w:cs="Times New Roman"/>
          <w:color w:val="auto"/>
          <w:kern w:val="0"/>
          <w:sz w:val="24"/>
          <w:lang w:bidi="ar"/>
        </w:rPr>
        <w:t>had a bachelor’s</w:t>
      </w:r>
      <w:r>
        <w:rPr>
          <w:rFonts w:hint="eastAsia" w:ascii="Times New Roman" w:hAnsi="Times New Roman" w:eastAsia="宋体" w:cs="Times New Roman"/>
          <w:color w:val="auto"/>
          <w:kern w:val="0"/>
          <w:sz w:val="24"/>
          <w:lang w:bidi="ar"/>
        </w:rPr>
        <w:t xml:space="preserve"> </w:t>
      </w:r>
      <w:r>
        <w:rPr>
          <w:rFonts w:ascii="Times New Roman" w:hAnsi="Times New Roman" w:cs="Times New Roman"/>
          <w:color w:val="auto"/>
          <w:sz w:val="24"/>
        </w:rPr>
        <w:t xml:space="preserve">degree, and 19 (1.1%) </w:t>
      </w:r>
      <w:r>
        <w:rPr>
          <w:rFonts w:ascii="Times New Roman" w:hAnsi="Times New Roman" w:eastAsia="宋体" w:cs="Times New Roman"/>
          <w:color w:val="auto"/>
          <w:kern w:val="0"/>
          <w:sz w:val="24"/>
          <w:lang w:bidi="ar"/>
        </w:rPr>
        <w:t>had a master’s</w:t>
      </w:r>
      <w:r>
        <w:rPr>
          <w:rFonts w:hint="eastAsia" w:ascii="Times New Roman" w:hAnsi="Times New Roman" w:eastAsia="宋体" w:cs="Times New Roman"/>
          <w:color w:val="auto"/>
          <w:kern w:val="0"/>
          <w:sz w:val="24"/>
          <w:lang w:bidi="ar"/>
        </w:rPr>
        <w:t xml:space="preserve"> </w:t>
      </w:r>
      <w:r>
        <w:rPr>
          <w:rFonts w:ascii="Times New Roman" w:hAnsi="Times New Roman" w:cs="Times New Roman"/>
          <w:color w:val="auto"/>
          <w:sz w:val="24"/>
        </w:rPr>
        <w:t>degree or above.</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In terms of </w:t>
      </w:r>
      <w:r>
        <w:rPr>
          <w:rFonts w:ascii="Times New Roman" w:hAnsi="Times New Roman" w:eastAsia="宋体" w:cs="Times New Roman"/>
          <w:color w:val="auto"/>
          <w:kern w:val="0"/>
          <w:sz w:val="24"/>
          <w:lang w:bidi="ar"/>
        </w:rPr>
        <w:t>organizational characteristics</w:t>
      </w:r>
      <w:r>
        <w:rPr>
          <w:rFonts w:hint="eastAsia"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479 (28.3%) participants were urban public preschool teachers, 445 (26.3%) were urban private preschool teachers, 292 (17.2%) were county public</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preschool teachers, 73 (4.3%) were </w:t>
      </w:r>
      <w:r>
        <w:rPr>
          <w:rFonts w:ascii="Times New Roman" w:hAnsi="Times New Roman" w:eastAsia="宋体" w:cs="Times New Roman"/>
          <w:color w:val="auto"/>
          <w:sz w:val="24"/>
        </w:rPr>
        <w:t>county</w:t>
      </w:r>
      <w:r>
        <w:rPr>
          <w:rFonts w:ascii="Times New Roman" w:hAnsi="Times New Roman" w:cs="Times New Roman"/>
          <w:color w:val="auto"/>
          <w:sz w:val="24"/>
        </w:rPr>
        <w:t xml:space="preserve"> private preschool teachers, 227 (13.4%) were village public</w:t>
      </w:r>
      <w:r>
        <w:rPr>
          <w:rFonts w:ascii="Times New Roman" w:hAnsi="Times New Roman" w:eastAsia="宋体" w:cs="Times New Roman"/>
          <w:color w:val="auto"/>
          <w:sz w:val="24"/>
        </w:rPr>
        <w:t xml:space="preserve"> </w:t>
      </w:r>
      <w:r>
        <w:rPr>
          <w:rFonts w:ascii="Times New Roman" w:hAnsi="Times New Roman" w:cs="Times New Roman"/>
          <w:color w:val="auto"/>
          <w:sz w:val="24"/>
        </w:rPr>
        <w:t>preschool teachers,</w:t>
      </w:r>
      <w:r>
        <w:rPr>
          <w:rFonts w:ascii="Times New Roman" w:hAnsi="Times New Roman" w:eastAsia="宋体" w:cs="Times New Roman"/>
          <w:color w:val="auto"/>
          <w:sz w:val="24"/>
        </w:rPr>
        <w:t xml:space="preserve"> and</w:t>
      </w:r>
      <w:r>
        <w:rPr>
          <w:rFonts w:ascii="Times New Roman" w:hAnsi="Times New Roman" w:cs="Times New Roman"/>
          <w:color w:val="auto"/>
          <w:sz w:val="24"/>
        </w:rPr>
        <w:t xml:space="preserve"> 177 (10.5%) were </w:t>
      </w:r>
      <w:r>
        <w:rPr>
          <w:rFonts w:ascii="Times New Roman" w:hAnsi="Times New Roman" w:eastAsia="宋体" w:cs="Times New Roman"/>
          <w:color w:val="auto"/>
          <w:sz w:val="24"/>
        </w:rPr>
        <w:t>village</w:t>
      </w:r>
      <w:r>
        <w:rPr>
          <w:rFonts w:ascii="Times New Roman" w:hAnsi="Times New Roman" w:cs="Times New Roman"/>
          <w:color w:val="auto"/>
          <w:sz w:val="24"/>
        </w:rPr>
        <w:t xml:space="preserve"> private preschool teachers. The average age of these teachers was 27.94 (SD = 7.10), and the average age of the children that they taught was 5.59 years (SD = 6.58).</w:t>
      </w: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cs="Times New Roman"/>
          <w:i/>
          <w:iCs/>
          <w:color w:val="auto"/>
          <w:kern w:val="0"/>
          <w:sz w:val="24"/>
        </w:rPr>
      </w:pPr>
      <w:r>
        <w:rPr>
          <w:rFonts w:ascii="Times New Roman" w:hAnsi="Times New Roman" w:cs="Times New Roman"/>
          <w:color w:val="auto"/>
          <w:kern w:val="0"/>
          <w:sz w:val="24"/>
        </w:rPr>
        <w:t xml:space="preserve">Table </w:t>
      </w:r>
      <w:r>
        <w:rPr>
          <w:rFonts w:hint="eastAsia" w:ascii="Times New Roman" w:hAnsi="Times New Roman" w:cs="Times New Roman"/>
          <w:color w:val="auto"/>
          <w:kern w:val="0"/>
          <w:sz w:val="24"/>
        </w:rPr>
        <w:t>1</w:t>
      </w:r>
      <w:r>
        <w:rPr>
          <w:rFonts w:ascii="Times New Roman" w:hAnsi="Times New Roman" w:cs="Times New Roman"/>
          <w:i/>
          <w:iCs/>
          <w:color w:val="auto"/>
          <w:kern w:val="0"/>
          <w:sz w:val="24"/>
        </w:rPr>
        <w:t xml:space="preserve"> </w:t>
      </w:r>
      <w:r>
        <w:rPr>
          <w:rFonts w:hint="eastAsia" w:ascii="Times New Roman" w:hAnsi="Times New Roman" w:cs="Times New Roman"/>
          <w:i/>
          <w:iCs/>
          <w:color w:val="auto"/>
          <w:kern w:val="0"/>
          <w:sz w:val="24"/>
        </w:rPr>
        <w:t>Teachers</w:t>
      </w:r>
      <w:r>
        <w:rPr>
          <w:rFonts w:ascii="Times New Roman" w:hAnsi="Times New Roman" w:cs="Times New Roman"/>
          <w:i/>
          <w:iCs/>
          <w:color w:val="auto"/>
          <w:kern w:val="0"/>
          <w:sz w:val="24"/>
        </w:rPr>
        <w:t>’ Demographic Details</w:t>
      </w: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cs="Times New Roman"/>
          <w:b/>
          <w:bCs/>
          <w:color w:val="auto"/>
          <w:sz w:val="24"/>
        </w:rPr>
      </w:pPr>
      <w:r>
        <w:rPr>
          <w:color w:val="auto"/>
        </w:rPr>
        <w:drawing>
          <wp:inline distT="0" distB="0" distL="114300" distR="114300">
            <wp:extent cx="4590415" cy="2367280"/>
            <wp:effectExtent l="0" t="0" r="635" b="139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4590415" cy="236728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val="0"/>
        <w:snapToGrid/>
        <w:spacing w:before="156" w:beforeLines="50" w:after="156" w:afterLines="50"/>
        <w:jc w:val="left"/>
        <w:textAlignment w:val="auto"/>
        <w:rPr>
          <w:rFonts w:ascii="Times New Roman" w:hAnsi="Times New Roman" w:cs="Times New Roman"/>
          <w:color w:val="auto"/>
          <w:sz w:val="24"/>
        </w:rPr>
      </w:pPr>
      <w:r>
        <w:rPr>
          <w:rFonts w:ascii="Times New Roman" w:hAnsi="Times New Roman" w:cs="Times New Roman"/>
          <w:b/>
          <w:bCs/>
          <w:color w:val="auto"/>
          <w:sz w:val="24"/>
        </w:rPr>
        <w:t>Procedure</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cs="Times New Roman"/>
          <w:color w:val="auto"/>
          <w:sz w:val="24"/>
        </w:rPr>
      </w:pPr>
      <w:r>
        <w:rPr>
          <w:rFonts w:ascii="Times New Roman" w:hAnsi="Times New Roman" w:eastAsia="宋体" w:cs="Times New Roman"/>
          <w:color w:val="auto"/>
          <w:sz w:val="24"/>
        </w:rPr>
        <w:t>We</w:t>
      </w:r>
      <w:r>
        <w:rPr>
          <w:rFonts w:ascii="Times New Roman" w:hAnsi="Times New Roman" w:cs="Times New Roman"/>
          <w:color w:val="auto"/>
          <w:sz w:val="24"/>
        </w:rPr>
        <w:t xml:space="preserve"> obtained the consent of the teachers’ principals in advance, explained the purpose and the significance of our research to them, and asked the principal to convey the importance of this research to the teachers and to encourage them to cooperate in our investigation.</w:t>
      </w:r>
      <w:r>
        <w:rPr>
          <w:rFonts w:ascii="Times New Roman" w:hAnsi="Times New Roman" w:eastAsia="宋体" w:cs="Times New Roman"/>
          <w:color w:val="auto"/>
          <w:sz w:val="24"/>
        </w:rPr>
        <w:t xml:space="preserve"> </w:t>
      </w:r>
      <w:r>
        <w:rPr>
          <w:rFonts w:ascii="Times New Roman" w:hAnsi="Times New Roman" w:cs="Times New Roman"/>
          <w:color w:val="auto"/>
          <w:sz w:val="24"/>
        </w:rPr>
        <w:t>An</w:t>
      </w:r>
      <w:r>
        <w:rPr>
          <w:rFonts w:hint="eastAsia" w:ascii="Times New Roman" w:hAnsi="Times New Roman" w:cs="Times New Roman"/>
          <w:color w:val="auto"/>
          <w:sz w:val="24"/>
        </w:rPr>
        <w:t xml:space="preserve"> anonymous network questionnaire was used for the survey. </w:t>
      </w:r>
      <w:r>
        <w:rPr>
          <w:rFonts w:ascii="Times New Roman" w:hAnsi="Times New Roman" w:eastAsia="宋体" w:cs="Times New Roman"/>
          <w:color w:val="auto"/>
          <w:sz w:val="24"/>
        </w:rPr>
        <w:t>The survey</w:t>
      </w:r>
      <w:r>
        <w:rPr>
          <w:rFonts w:hint="eastAsia" w:ascii="Times New Roman" w:hAnsi="Times New Roman" w:cs="Times New Roman"/>
          <w:color w:val="auto"/>
          <w:sz w:val="24"/>
        </w:rPr>
        <w:t xml:space="preserve"> </w:t>
      </w:r>
      <w:r>
        <w:rPr>
          <w:rFonts w:ascii="Times New Roman" w:hAnsi="Times New Roman" w:cs="Times New Roman"/>
          <w:color w:val="auto"/>
          <w:sz w:val="24"/>
        </w:rPr>
        <w:t>was conducted by a doctoral candidate in preschool education who received professional training. Before the test, the researcher emphasized to the teachers the anonymity and confidentiality of the survey and asked them to fill in the questionnaire after a careful examination.</w:t>
      </w:r>
      <w:r>
        <w:rPr>
          <w:rFonts w:ascii="Times New Roman" w:hAnsi="Times New Roman" w:eastAsia="宋体" w:cs="Times New Roman"/>
          <w:color w:val="auto"/>
          <w:sz w:val="24"/>
        </w:rPr>
        <w:t xml:space="preserve"> </w:t>
      </w:r>
      <w:r>
        <w:rPr>
          <w:rFonts w:ascii="Times New Roman" w:hAnsi="Times New Roman" w:cs="Times New Roman"/>
          <w:color w:val="auto"/>
          <w:sz w:val="24"/>
        </w:rPr>
        <w:t>A total of 1855 questionnaires were collected, of which 1693 were valid, for an effective recovery rate of 91.3%.</w:t>
      </w:r>
    </w:p>
    <w:p>
      <w:pPr>
        <w:keepNext w:val="0"/>
        <w:keepLines w:val="0"/>
        <w:pageBreakBefore w:val="0"/>
        <w:widowControl/>
        <w:kinsoku/>
        <w:wordWrap/>
        <w:overflowPunct/>
        <w:topLinePunct w:val="0"/>
        <w:autoSpaceDE/>
        <w:autoSpaceDN/>
        <w:bidi w:val="0"/>
        <w:adjustRightInd w:val="0"/>
        <w:snapToGrid/>
        <w:spacing w:before="156" w:beforeLines="50" w:after="156" w:afterLines="50"/>
        <w:textAlignment w:val="auto"/>
        <w:rPr>
          <w:rFonts w:ascii="Times New Roman" w:hAnsi="Times New Roman" w:cs="Times New Roman"/>
          <w:b/>
          <w:bCs/>
          <w:color w:val="auto"/>
          <w:sz w:val="24"/>
        </w:rPr>
      </w:pPr>
      <w:r>
        <w:rPr>
          <w:rFonts w:ascii="Times New Roman" w:hAnsi="Times New Roman" w:cs="Times New Roman"/>
          <w:b/>
          <w:bCs/>
          <w:color w:val="auto"/>
          <w:sz w:val="24"/>
        </w:rPr>
        <w:t>Measures</w:t>
      </w:r>
    </w:p>
    <w:p>
      <w:pPr>
        <w:keepNext w:val="0"/>
        <w:keepLines w:val="0"/>
        <w:pageBreakBefore w:val="0"/>
        <w:widowControl/>
        <w:kinsoku/>
        <w:wordWrap/>
        <w:overflowPunct/>
        <w:topLinePunct w:val="0"/>
        <w:autoSpaceDE/>
        <w:autoSpaceDN/>
        <w:bidi w:val="0"/>
        <w:adjustRightInd w:val="0"/>
        <w:snapToGrid/>
        <w:spacing w:before="156" w:beforeLines="50" w:after="156" w:afterLines="50"/>
        <w:textAlignment w:val="auto"/>
        <w:rPr>
          <w:rFonts w:ascii="Times New Roman" w:hAnsi="Times New Roman" w:cs="Times New Roman"/>
          <w:color w:val="auto"/>
          <w:sz w:val="24"/>
        </w:rPr>
      </w:pPr>
      <w:r>
        <w:rPr>
          <w:rFonts w:ascii="Times New Roman" w:hAnsi="Times New Roman" w:cs="Times New Roman"/>
          <w:b/>
          <w:bCs/>
          <w:color w:val="auto"/>
          <w:sz w:val="24"/>
        </w:rPr>
        <w:t>Social support</w:t>
      </w:r>
      <w:r>
        <w:rPr>
          <w:rFonts w:hint="eastAsia" w:ascii="Times New Roman" w:hAnsi="Times New Roman" w:cs="Times New Roman"/>
          <w:b/>
          <w:bCs/>
          <w:color w:val="auto"/>
          <w:sz w:val="24"/>
        </w:rPr>
        <w:t xml:space="preserve"> scale.</w:t>
      </w:r>
      <w:r>
        <w:rPr>
          <w:rFonts w:ascii="Times New Roman" w:hAnsi="Times New Roman" w:eastAsia="宋体" w:cs="Times New Roman"/>
          <w:b/>
          <w:bCs/>
          <w:color w:val="auto"/>
          <w:sz w:val="24"/>
        </w:rPr>
        <w:t xml:space="preserve"> </w:t>
      </w:r>
      <w:r>
        <w:rPr>
          <w:rFonts w:ascii="Times New Roman" w:hAnsi="Times New Roman" w:cs="Times New Roman"/>
          <w:color w:val="auto"/>
          <w:sz w:val="24"/>
        </w:rPr>
        <w:t>To measure teachers' social support, we used the social support scale compiled by Xiao</w:t>
      </w:r>
      <w:r>
        <w:rPr>
          <w:rFonts w:ascii="Times New Roman" w:hAnsi="Times New Roman" w:eastAsia="宋体" w:cs="Times New Roman"/>
          <w:color w:val="auto"/>
          <w:sz w:val="24"/>
        </w:rPr>
        <w:t xml:space="preserve"> </w:t>
      </w:r>
      <w:r>
        <w:rPr>
          <w:rFonts w:ascii="Times New Roman" w:hAnsi="Times New Roman" w:cs="Times New Roman"/>
          <w:color w:val="auto"/>
          <w:sz w:val="24"/>
        </w:rPr>
        <w:t>(1994).</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This scale consists of 10 brief statements and 3 </w:t>
      </w:r>
      <w:r>
        <w:rPr>
          <w:rFonts w:ascii="Times New Roman" w:hAnsi="Times New Roman" w:eastAsia="宋体" w:cs="Times New Roman"/>
          <w:color w:val="auto"/>
          <w:sz w:val="24"/>
        </w:rPr>
        <w:t>dimensions, including</w:t>
      </w:r>
      <w:r>
        <w:rPr>
          <w:rFonts w:ascii="Times New Roman" w:hAnsi="Times New Roman" w:cs="Times New Roman"/>
          <w:color w:val="auto"/>
          <w:sz w:val="24"/>
        </w:rPr>
        <w:t xml:space="preserve"> objective support</w:t>
      </w:r>
      <w:r>
        <w:rPr>
          <w:rFonts w:ascii="Times New Roman" w:hAnsi="Times New Roman" w:eastAsia="宋体" w:cs="Times New Roman"/>
          <w:color w:val="auto"/>
          <w:sz w:val="24"/>
        </w:rPr>
        <w:t>, subjective support, and utilization</w:t>
      </w:r>
      <w:r>
        <w:rPr>
          <w:rFonts w:ascii="Times New Roman" w:hAnsi="Times New Roman" w:cs="Times New Roman"/>
          <w:color w:val="auto"/>
          <w:sz w:val="24"/>
        </w:rPr>
        <w:t xml:space="preserve"> of support. Examples of these items are as follows:</w:t>
      </w:r>
      <w:r>
        <w:rPr>
          <w:rFonts w:ascii="Times New Roman" w:hAnsi="Times New Roman" w:eastAsia="宋体" w:cs="Times New Roman"/>
          <w:color w:val="auto"/>
          <w:sz w:val="24"/>
        </w:rPr>
        <w:t xml:space="preserve"> </w:t>
      </w:r>
      <w:r>
        <w:rPr>
          <w:rFonts w:ascii="Times New Roman" w:hAnsi="Times New Roman" w:cs="Times New Roman"/>
          <w:color w:val="auto"/>
          <w:sz w:val="24"/>
        </w:rPr>
        <w:t>“In the past, when you were in an emergency situation, your sources of comfort and relationships were:”</w:t>
      </w:r>
      <w:r>
        <w:rPr>
          <w:rFonts w:ascii="Times New Roman" w:hAnsi="Times New Roman" w:eastAsia="宋体" w:cs="Times New Roman"/>
          <w:color w:val="auto"/>
          <w:sz w:val="24"/>
        </w:rPr>
        <w:t xml:space="preserve"> </w:t>
      </w:r>
      <w:r>
        <w:rPr>
          <w:rFonts w:ascii="Times New Roman" w:hAnsi="Times New Roman" w:cs="Times New Roman"/>
          <w:color w:val="auto"/>
          <w:sz w:val="24"/>
        </w:rPr>
        <w:t>(objective support),</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“How many close friends do you have who can support and help </w:t>
      </w:r>
      <w:r>
        <w:rPr>
          <w:rFonts w:ascii="Times New Roman" w:hAnsi="Times New Roman" w:eastAsia="宋体" w:cs="Times New Roman"/>
          <w:color w:val="auto"/>
          <w:sz w:val="24"/>
        </w:rPr>
        <w:t xml:space="preserve">you” (subjective support), and </w:t>
      </w:r>
      <w:r>
        <w:rPr>
          <w:rFonts w:ascii="Times New Roman" w:hAnsi="Times New Roman" w:cs="Times New Roman"/>
          <w:color w:val="auto"/>
          <w:sz w:val="24"/>
        </w:rPr>
        <w:t>“How often do you participate in activities organized by groups</w:t>
      </w:r>
      <w:r>
        <w:rPr>
          <w:rFonts w:ascii="Times New Roman" w:hAnsi="Times New Roman" w:eastAsia="宋体" w:cs="Times New Roman"/>
          <w:color w:val="auto"/>
          <w:sz w:val="24"/>
        </w:rPr>
        <w:t>, such</w:t>
      </w:r>
      <w:r>
        <w:rPr>
          <w:rFonts w:ascii="Times New Roman" w:hAnsi="Times New Roman" w:cs="Times New Roman"/>
          <w:color w:val="auto"/>
          <w:sz w:val="24"/>
        </w:rPr>
        <w:t xml:space="preserve"> as party and league organizations, religious organizations, labor unions, </w:t>
      </w:r>
      <w:r>
        <w:rPr>
          <w:rFonts w:ascii="Times New Roman" w:hAnsi="Times New Roman" w:eastAsia="宋体" w:cs="Times New Roman"/>
          <w:color w:val="auto"/>
          <w:sz w:val="24"/>
        </w:rPr>
        <w:t xml:space="preserve">and </w:t>
      </w:r>
      <w:r>
        <w:rPr>
          <w:rFonts w:ascii="Times New Roman" w:hAnsi="Times New Roman" w:cs="Times New Roman"/>
          <w:color w:val="auto"/>
          <w:sz w:val="24"/>
        </w:rPr>
        <w:t xml:space="preserve">student </w:t>
      </w:r>
      <w:r>
        <w:rPr>
          <w:rFonts w:ascii="Times New Roman" w:hAnsi="Times New Roman" w:eastAsia="宋体" w:cs="Times New Roman"/>
          <w:color w:val="auto"/>
          <w:sz w:val="24"/>
        </w:rPr>
        <w:t xml:space="preserve">unions” </w:t>
      </w:r>
      <w:r>
        <w:rPr>
          <w:rFonts w:ascii="Times New Roman" w:hAnsi="Times New Roman" w:cs="Times New Roman"/>
          <w:color w:val="auto"/>
          <w:sz w:val="24"/>
        </w:rPr>
        <w:t>(utilization of support).</w:t>
      </w:r>
      <w:r>
        <w:rPr>
          <w:rFonts w:ascii="Times New Roman" w:hAnsi="Times New Roman" w:eastAsia="宋体" w:cs="Times New Roman"/>
          <w:color w:val="auto"/>
          <w:sz w:val="24"/>
        </w:rPr>
        <w:t xml:space="preserve"> </w:t>
      </w:r>
      <w:r>
        <w:rPr>
          <w:rFonts w:ascii="Times New Roman" w:hAnsi="Times New Roman" w:cs="Times New Roman"/>
          <w:color w:val="auto"/>
          <w:sz w:val="24"/>
        </w:rPr>
        <w:t>For questions 1-4 and 8-10,</w:t>
      </w:r>
      <w:r>
        <w:rPr>
          <w:rFonts w:ascii="Times New Roman" w:hAnsi="Times New Roman" w:eastAsia="宋体" w:cs="Times New Roman"/>
          <w:color w:val="auto"/>
          <w:sz w:val="24"/>
        </w:rPr>
        <w:t xml:space="preserve"> </w:t>
      </w:r>
      <w:r>
        <w:rPr>
          <w:rFonts w:ascii="Times New Roman" w:hAnsi="Times New Roman" w:cs="Times New Roman"/>
          <w:color w:val="auto"/>
          <w:sz w:val="24"/>
        </w:rPr>
        <w:t>respondents were asked to select only one item for each question. Items 1-4 were to be scored on a scale of 1 to 4.</w:t>
      </w:r>
      <w:r>
        <w:rPr>
          <w:rFonts w:ascii="Times New Roman" w:hAnsi="Times New Roman" w:eastAsia="宋体" w:cs="Times New Roman"/>
          <w:color w:val="auto"/>
          <w:sz w:val="24"/>
        </w:rPr>
        <w:t xml:space="preserve"> </w:t>
      </w:r>
      <w:r>
        <w:rPr>
          <w:rFonts w:ascii="Times New Roman" w:hAnsi="Times New Roman" w:cs="Times New Roman"/>
          <w:color w:val="auto"/>
          <w:sz w:val="24"/>
        </w:rPr>
        <w:t>For question 5, participants were to score parts A, B, C and D; each part was to be scored on a scale of 1 to 4 ranging from "None" to "yes".</w:t>
      </w:r>
      <w:r>
        <w:rPr>
          <w:rFonts w:ascii="Times New Roman" w:hAnsi="Times New Roman" w:eastAsia="宋体" w:cs="Times New Roman"/>
          <w:color w:val="auto"/>
          <w:sz w:val="24"/>
        </w:rPr>
        <w:t xml:space="preserve"> </w:t>
      </w:r>
      <w:r>
        <w:rPr>
          <w:rFonts w:ascii="Times New Roman" w:hAnsi="Times New Roman" w:cs="Times New Roman"/>
          <w:color w:val="auto"/>
          <w:sz w:val="24"/>
        </w:rPr>
        <w:t>The sum of the scores from parts A, B, C and D represented the total score.</w:t>
      </w:r>
      <w:r>
        <w:rPr>
          <w:rFonts w:ascii="Times New Roman" w:hAnsi="Times New Roman" w:eastAsia="宋体" w:cs="Times New Roman"/>
          <w:color w:val="auto"/>
          <w:sz w:val="24"/>
        </w:rPr>
        <w:t xml:space="preserve"> </w:t>
      </w:r>
      <w:r>
        <w:rPr>
          <w:rFonts w:ascii="Times New Roman" w:hAnsi="Times New Roman" w:cs="Times New Roman"/>
          <w:color w:val="auto"/>
          <w:sz w:val="24"/>
        </w:rPr>
        <w:t>For questions 6 and 7, participants were to score 0 to indicate "no sources",</w:t>
      </w:r>
      <w:r>
        <w:rPr>
          <w:rFonts w:ascii="Times New Roman" w:hAnsi="Times New Roman" w:eastAsia="宋体" w:cs="Times New Roman"/>
          <w:color w:val="auto"/>
          <w:sz w:val="24"/>
        </w:rPr>
        <w:t xml:space="preserve"> </w:t>
      </w:r>
      <w:r>
        <w:rPr>
          <w:rFonts w:ascii="Times New Roman" w:hAnsi="Times New Roman" w:cs="Times New Roman"/>
          <w:color w:val="auto"/>
          <w:sz w:val="24"/>
        </w:rPr>
        <w:t>if</w:t>
      </w:r>
      <w:r>
        <w:rPr>
          <w:rFonts w:ascii="Times New Roman" w:hAnsi="Times New Roman" w:eastAsia="宋体" w:cs="Times New Roman"/>
          <w:color w:val="auto"/>
          <w:sz w:val="24"/>
        </w:rPr>
        <w:t xml:space="preserve"> the </w:t>
      </w:r>
      <w:r>
        <w:rPr>
          <w:rFonts w:ascii="Times New Roman" w:hAnsi="Times New Roman" w:cs="Times New Roman"/>
          <w:color w:val="auto"/>
          <w:sz w:val="24"/>
        </w:rPr>
        <w:t xml:space="preserve">respondent </w:t>
      </w:r>
      <w:r>
        <w:rPr>
          <w:rFonts w:ascii="Times New Roman" w:hAnsi="Times New Roman" w:eastAsia="宋体" w:cs="Times New Roman"/>
          <w:color w:val="auto"/>
          <w:sz w:val="24"/>
        </w:rPr>
        <w:t>answered</w:t>
      </w:r>
      <w:r>
        <w:rPr>
          <w:rFonts w:ascii="Times New Roman" w:hAnsi="Times New Roman" w:cs="Times New Roman"/>
          <w:color w:val="auto"/>
          <w:sz w:val="24"/>
        </w:rPr>
        <w:t xml:space="preserve"> "the following sources", they were to score several sources.</w:t>
      </w:r>
      <w:r>
        <w:rPr>
          <w:rFonts w:ascii="Times New Roman" w:hAnsi="Times New Roman" w:eastAsia="宋体" w:cs="Times New Roman"/>
          <w:color w:val="auto"/>
          <w:sz w:val="24"/>
        </w:rPr>
        <w:t xml:space="preserve"> </w:t>
      </w:r>
      <w:r>
        <w:rPr>
          <w:rFonts w:ascii="Times New Roman" w:hAnsi="Times New Roman" w:cs="Times New Roman"/>
          <w:color w:val="auto"/>
          <w:sz w:val="24"/>
        </w:rPr>
        <w:t>The total score was calculated as the sum of the scores of all 10 items. A high score indicated that a respondent received considerable social support.</w:t>
      </w:r>
      <w:r>
        <w:rPr>
          <w:rFonts w:ascii="Times New Roman" w:hAnsi="Times New Roman" w:eastAsia="宋体" w:cs="Times New Roman"/>
          <w:color w:val="auto"/>
          <w:sz w:val="24"/>
        </w:rPr>
        <w:t xml:space="preserve"> </w:t>
      </w:r>
      <w:r>
        <w:rPr>
          <w:rFonts w:ascii="Times New Roman" w:hAnsi="Times New Roman" w:cs="Times New Roman"/>
          <w:color w:val="auto"/>
          <w:sz w:val="24"/>
        </w:rPr>
        <w:t>The Cronbach's alpha coefficient of this scale was 0.862.</w:t>
      </w: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cs="Times New Roman"/>
          <w:color w:val="auto"/>
          <w:sz w:val="24"/>
        </w:rPr>
      </w:pPr>
      <w:r>
        <w:rPr>
          <w:rFonts w:ascii="Times New Roman" w:hAnsi="Times New Roman" w:cs="Times New Roman"/>
          <w:b/>
          <w:bCs/>
          <w:color w:val="auto"/>
          <w:sz w:val="24"/>
        </w:rPr>
        <w:t>Work engagement</w:t>
      </w:r>
      <w:r>
        <w:rPr>
          <w:rFonts w:hint="eastAsia" w:ascii="Times New Roman" w:hAnsi="Times New Roman" w:cs="Times New Roman"/>
          <w:b/>
          <w:bCs/>
          <w:color w:val="auto"/>
          <w:sz w:val="24"/>
        </w:rPr>
        <w:t xml:space="preserve"> scale.</w:t>
      </w:r>
      <w:r>
        <w:rPr>
          <w:rFonts w:ascii="Times New Roman" w:hAnsi="Times New Roman" w:eastAsia="宋体" w:cs="Times New Roman"/>
          <w:b/>
          <w:bCs/>
          <w:color w:val="auto"/>
          <w:sz w:val="24"/>
        </w:rPr>
        <w:t xml:space="preserve"> </w:t>
      </w:r>
      <w:r>
        <w:rPr>
          <w:rFonts w:ascii="Times New Roman" w:hAnsi="Times New Roman" w:cs="Times New Roman"/>
          <w:color w:val="auto"/>
          <w:sz w:val="24"/>
        </w:rPr>
        <w:t>To measure teachers' work engagement,</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we used the work engagement scale for preschool teachers in China compiled by </w:t>
      </w:r>
      <w:r>
        <w:rPr>
          <w:rFonts w:hint="eastAsia" w:ascii="Times New Roman" w:hAnsi="Times New Roman" w:cs="Times New Roman"/>
          <w:color w:val="auto"/>
          <w:sz w:val="24"/>
        </w:rPr>
        <w:t>Wang and Qin</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(2010)</w:t>
      </w:r>
      <w:r>
        <w:rPr>
          <w:rFonts w:ascii="Times New Roman" w:hAnsi="Times New Roman" w:cs="Times New Roman"/>
          <w:color w:val="auto"/>
          <w:sz w:val="24"/>
        </w:rPr>
        <w:t xml:space="preserve">. This scale consists of 21 brief statements and 4 </w:t>
      </w:r>
      <w:r>
        <w:rPr>
          <w:rFonts w:ascii="Times New Roman" w:hAnsi="Times New Roman" w:eastAsia="宋体" w:cs="Times New Roman"/>
          <w:color w:val="auto"/>
          <w:sz w:val="24"/>
        </w:rPr>
        <w:t>dimensions, including</w:t>
      </w:r>
      <w:r>
        <w:rPr>
          <w:rFonts w:ascii="Times New Roman" w:hAnsi="Times New Roman" w:cs="Times New Roman"/>
          <w:color w:val="auto"/>
          <w:sz w:val="24"/>
        </w:rPr>
        <w:t xml:space="preserve"> work pleasure, work value, work responsibility, </w:t>
      </w:r>
      <w:r>
        <w:rPr>
          <w:rFonts w:ascii="Times New Roman" w:hAnsi="Times New Roman" w:eastAsia="宋体" w:cs="Times New Roman"/>
          <w:color w:val="auto"/>
          <w:sz w:val="24"/>
        </w:rPr>
        <w:t xml:space="preserve">and </w:t>
      </w:r>
      <w:r>
        <w:rPr>
          <w:rFonts w:ascii="Times New Roman" w:hAnsi="Times New Roman" w:cs="Times New Roman"/>
          <w:color w:val="auto"/>
          <w:sz w:val="24"/>
        </w:rPr>
        <w:t>work focus. Examples of these items are as follows:</w:t>
      </w:r>
      <w:r>
        <w:rPr>
          <w:rFonts w:ascii="Times New Roman" w:hAnsi="Times New Roman" w:eastAsia="宋体" w:cs="Times New Roman"/>
          <w:color w:val="auto"/>
          <w:sz w:val="24"/>
        </w:rPr>
        <w:t xml:space="preserve"> </w:t>
      </w:r>
      <w:r>
        <w:rPr>
          <w:rFonts w:ascii="Times New Roman" w:hAnsi="Times New Roman" w:cs="Times New Roman"/>
          <w:color w:val="auto"/>
          <w:sz w:val="24"/>
        </w:rPr>
        <w:t>“After work, I want to continue working”</w:t>
      </w:r>
      <w:r>
        <w:rPr>
          <w:rFonts w:ascii="Times New Roman" w:hAnsi="Times New Roman" w:eastAsia="宋体" w:cs="Times New Roman"/>
          <w:color w:val="auto"/>
          <w:sz w:val="24"/>
        </w:rPr>
        <w:t xml:space="preserve"> </w:t>
      </w:r>
      <w:r>
        <w:rPr>
          <w:rFonts w:ascii="Times New Roman" w:hAnsi="Times New Roman" w:cs="Times New Roman"/>
          <w:color w:val="auto"/>
          <w:sz w:val="24"/>
        </w:rPr>
        <w:t>(work pleasure),</w:t>
      </w:r>
      <w:r>
        <w:rPr>
          <w:rFonts w:ascii="Times New Roman" w:hAnsi="Times New Roman" w:eastAsia="宋体" w:cs="Times New Roman"/>
          <w:color w:val="auto"/>
          <w:sz w:val="24"/>
        </w:rPr>
        <w:t xml:space="preserve"> </w:t>
      </w:r>
      <w:r>
        <w:rPr>
          <w:rFonts w:ascii="Times New Roman" w:hAnsi="Times New Roman" w:cs="Times New Roman"/>
          <w:color w:val="auto"/>
          <w:sz w:val="24"/>
        </w:rPr>
        <w:t>“I am able to play a creative role in preschool education”</w:t>
      </w:r>
      <w:r>
        <w:rPr>
          <w:rFonts w:ascii="Times New Roman" w:hAnsi="Times New Roman" w:eastAsia="宋体" w:cs="Times New Roman"/>
          <w:color w:val="auto"/>
          <w:sz w:val="24"/>
        </w:rPr>
        <w:t xml:space="preserve"> </w:t>
      </w:r>
      <w:r>
        <w:rPr>
          <w:rFonts w:ascii="Times New Roman" w:hAnsi="Times New Roman" w:cs="Times New Roman"/>
          <w:color w:val="auto"/>
          <w:sz w:val="24"/>
        </w:rPr>
        <w:t>(work value),</w:t>
      </w:r>
      <w:r>
        <w:rPr>
          <w:rFonts w:ascii="Times New Roman" w:hAnsi="Times New Roman" w:eastAsia="宋体" w:cs="Times New Roman"/>
          <w:color w:val="auto"/>
          <w:sz w:val="24"/>
        </w:rPr>
        <w:t xml:space="preserve"> </w:t>
      </w:r>
      <w:r>
        <w:rPr>
          <w:rFonts w:ascii="Times New Roman" w:hAnsi="Times New Roman" w:cs="Times New Roman"/>
          <w:color w:val="auto"/>
          <w:sz w:val="24"/>
        </w:rPr>
        <w:t>“At work,</w:t>
      </w:r>
      <w:r>
        <w:rPr>
          <w:rFonts w:ascii="Times New Roman" w:hAnsi="Times New Roman" w:eastAsia="宋体" w:cs="Times New Roman"/>
          <w:color w:val="auto"/>
          <w:sz w:val="24"/>
        </w:rPr>
        <w:t xml:space="preserve"> </w:t>
      </w:r>
      <w:r>
        <w:rPr>
          <w:rFonts w:ascii="Times New Roman" w:hAnsi="Times New Roman" w:cs="Times New Roman"/>
          <w:color w:val="auto"/>
          <w:sz w:val="24"/>
        </w:rPr>
        <w:t>I am strict with myself”</w:t>
      </w:r>
      <w:r>
        <w:rPr>
          <w:rFonts w:ascii="Times New Roman" w:hAnsi="Times New Roman" w:eastAsia="宋体" w:cs="Times New Roman"/>
          <w:color w:val="auto"/>
          <w:sz w:val="24"/>
        </w:rPr>
        <w:t xml:space="preserve"> </w:t>
      </w:r>
      <w:r>
        <w:rPr>
          <w:rFonts w:ascii="Times New Roman" w:hAnsi="Times New Roman" w:cs="Times New Roman"/>
          <w:color w:val="auto"/>
          <w:sz w:val="24"/>
        </w:rPr>
        <w:t>(work responsibility),</w:t>
      </w:r>
      <w:r>
        <w:rPr>
          <w:rFonts w:ascii="Times New Roman" w:hAnsi="Times New Roman" w:eastAsia="宋体" w:cs="Times New Roman"/>
          <w:color w:val="auto"/>
          <w:sz w:val="24"/>
        </w:rPr>
        <w:t xml:space="preserve"> and </w:t>
      </w:r>
      <w:r>
        <w:rPr>
          <w:rFonts w:ascii="Times New Roman" w:hAnsi="Times New Roman" w:cs="Times New Roman"/>
          <w:color w:val="auto"/>
          <w:sz w:val="24"/>
        </w:rPr>
        <w:t>“I forget everything around me at work”</w:t>
      </w:r>
      <w:r>
        <w:rPr>
          <w:rFonts w:ascii="Times New Roman" w:hAnsi="Times New Roman" w:eastAsia="宋体" w:cs="Times New Roman"/>
          <w:color w:val="auto"/>
          <w:sz w:val="24"/>
        </w:rPr>
        <w:t xml:space="preserve"> </w:t>
      </w:r>
      <w:r>
        <w:rPr>
          <w:rFonts w:ascii="Times New Roman" w:hAnsi="Times New Roman" w:cs="Times New Roman"/>
          <w:color w:val="auto"/>
          <w:sz w:val="24"/>
        </w:rPr>
        <w:t>(work focus).</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The scale uses </w:t>
      </w:r>
      <w:r>
        <w:rPr>
          <w:rFonts w:ascii="Times New Roman" w:hAnsi="Times New Roman" w:eastAsia="宋体" w:cs="Times New Roman"/>
          <w:color w:val="auto"/>
          <w:sz w:val="24"/>
        </w:rPr>
        <w:t>a</w:t>
      </w:r>
      <w:r>
        <w:rPr>
          <w:rFonts w:ascii="Times New Roman" w:hAnsi="Times New Roman" w:cs="Times New Roman"/>
          <w:color w:val="auto"/>
          <w:sz w:val="24"/>
        </w:rPr>
        <w:t xml:space="preserve"> 5</w:t>
      </w:r>
      <w:r>
        <w:rPr>
          <w:rFonts w:ascii="Times New Roman" w:hAnsi="Times New Roman" w:eastAsia="宋体" w:cs="Times New Roman"/>
          <w:color w:val="auto"/>
          <w:sz w:val="24"/>
        </w:rPr>
        <w:t>-point Likert scale</w:t>
      </w:r>
      <w:r>
        <w:rPr>
          <w:rFonts w:ascii="Times New Roman" w:hAnsi="Times New Roman" w:cs="Times New Roman"/>
          <w:color w:val="auto"/>
          <w:sz w:val="24"/>
        </w:rPr>
        <w:t>, 1 (strongly disagree) - 5 (strongly agree). A high score for this measure indicated that a respondent’s work engagement was high.</w:t>
      </w:r>
      <w:r>
        <w:rPr>
          <w:rFonts w:ascii="Times New Roman" w:hAnsi="Times New Roman" w:eastAsia="宋体" w:cs="Times New Roman"/>
          <w:color w:val="auto"/>
          <w:sz w:val="24"/>
        </w:rPr>
        <w:t xml:space="preserve"> </w:t>
      </w:r>
      <w:r>
        <w:rPr>
          <w:rFonts w:ascii="Times New Roman" w:hAnsi="Times New Roman" w:cs="Times New Roman"/>
          <w:color w:val="auto"/>
          <w:sz w:val="24"/>
        </w:rPr>
        <w:t>The Cronbach's alpha coefficient of this scale was 0.934.</w:t>
      </w: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cs="Times New Roman"/>
          <w:color w:val="auto"/>
          <w:sz w:val="24"/>
        </w:rPr>
      </w:pPr>
    </w:p>
    <w:p>
      <w:pPr>
        <w:keepNext w:val="0"/>
        <w:keepLines w:val="0"/>
        <w:pageBreakBefore w:val="0"/>
        <w:widowControl/>
        <w:kinsoku/>
        <w:wordWrap/>
        <w:overflowPunct/>
        <w:topLinePunct w:val="0"/>
        <w:autoSpaceDE/>
        <w:autoSpaceDN/>
        <w:bidi w:val="0"/>
        <w:adjustRightInd w:val="0"/>
        <w:snapToGrid/>
        <w:textAlignment w:val="auto"/>
        <w:outlineLvl w:val="2"/>
        <w:rPr>
          <w:rFonts w:ascii="Times New Roman" w:hAnsi="Times New Roman" w:cs="Times New Roman"/>
          <w:color w:val="auto"/>
          <w:sz w:val="24"/>
        </w:rPr>
      </w:pPr>
      <w:r>
        <w:rPr>
          <w:rFonts w:ascii="Times New Roman" w:hAnsi="Times New Roman" w:cs="Times New Roman"/>
          <w:b/>
          <w:bCs/>
          <w:color w:val="auto"/>
          <w:sz w:val="24"/>
        </w:rPr>
        <w:t>Intention to stay</w:t>
      </w:r>
      <w:r>
        <w:rPr>
          <w:rFonts w:hint="eastAsia" w:ascii="Times New Roman" w:hAnsi="Times New Roman" w:cs="Times New Roman"/>
          <w:b/>
          <w:bCs/>
          <w:color w:val="auto"/>
          <w:sz w:val="24"/>
        </w:rPr>
        <w:t xml:space="preserve"> scale.</w:t>
      </w:r>
      <w:r>
        <w:rPr>
          <w:rFonts w:ascii="Times New Roman" w:hAnsi="Times New Roman" w:eastAsia="宋体" w:cs="Times New Roman"/>
          <w:b/>
          <w:bCs/>
          <w:color w:val="auto"/>
          <w:sz w:val="24"/>
        </w:rPr>
        <w:t xml:space="preserve"> </w:t>
      </w:r>
      <w:r>
        <w:rPr>
          <w:rFonts w:ascii="Times New Roman" w:hAnsi="Times New Roman" w:cs="Times New Roman"/>
          <w:color w:val="auto"/>
          <w:sz w:val="24"/>
        </w:rPr>
        <w:t>To measure teachers' intention to stay</w:t>
      </w:r>
      <w:r>
        <w:rPr>
          <w:rFonts w:ascii="Times New Roman" w:hAnsi="Times New Roman" w:eastAsia="宋体" w:cs="Times New Roman"/>
          <w:color w:val="auto"/>
          <w:sz w:val="24"/>
        </w:rPr>
        <w:t>,</w:t>
      </w:r>
      <w:r>
        <w:rPr>
          <w:rFonts w:ascii="Times New Roman" w:hAnsi="Times New Roman" w:cs="Times New Roman"/>
          <w:color w:val="auto"/>
          <w:sz w:val="24"/>
        </w:rPr>
        <w:t xml:space="preserve"> we </w:t>
      </w:r>
      <w:r>
        <w:rPr>
          <w:rFonts w:ascii="Times New Roman" w:hAnsi="Times New Roman" w:eastAsia="宋体" w:cs="Times New Roman"/>
          <w:color w:val="auto"/>
          <w:sz w:val="24"/>
        </w:rPr>
        <w:t>revised</w:t>
      </w:r>
      <w:r>
        <w:rPr>
          <w:rFonts w:ascii="Times New Roman" w:hAnsi="Times New Roman" w:cs="Times New Roman"/>
          <w:color w:val="auto"/>
          <w:sz w:val="24"/>
        </w:rPr>
        <w:t xml:space="preserve"> </w:t>
      </w:r>
      <w:r>
        <w:rPr>
          <w:rFonts w:hint="eastAsia" w:ascii="Times New Roman" w:hAnsi="Times New Roman" w:cs="Times New Roman"/>
          <w:color w:val="auto"/>
          <w:sz w:val="24"/>
        </w:rPr>
        <w:t>S</w:t>
      </w:r>
      <w:r>
        <w:rPr>
          <w:rFonts w:ascii="Times New Roman" w:hAnsi="Times New Roman" w:cs="Times New Roman"/>
          <w:color w:val="auto"/>
          <w:sz w:val="24"/>
        </w:rPr>
        <w:t>ong</w:t>
      </w:r>
      <w:r>
        <w:rPr>
          <w:rFonts w:hint="eastAsia" w:ascii="Times New Roman" w:hAnsi="Times New Roman" w:cs="Times New Roman"/>
          <w:color w:val="auto"/>
          <w:sz w:val="24"/>
        </w:rPr>
        <w:t xml:space="preserve"> </w:t>
      </w:r>
      <w:r>
        <w:rPr>
          <w:rFonts w:ascii="Times New Roman" w:hAnsi="Times New Roman" w:eastAsia="宋体" w:cs="Times New Roman"/>
          <w:color w:val="auto"/>
          <w:sz w:val="24"/>
        </w:rPr>
        <w:t>Shi’s</w:t>
      </w:r>
      <w:r>
        <w:rPr>
          <w:rFonts w:ascii="Times New Roman" w:hAnsi="Times New Roman" w:cs="Times New Roman"/>
          <w:color w:val="auto"/>
          <w:sz w:val="24"/>
        </w:rPr>
        <w:t xml:space="preserve"> scale that was used to measure Chinese preschool teachers’</w:t>
      </w:r>
      <w:r>
        <w:rPr>
          <w:rFonts w:hint="eastAsia" w:ascii="Times New Roman" w:hAnsi="Times New Roman" w:cs="Times New Roman"/>
          <w:color w:val="auto"/>
          <w:sz w:val="24"/>
        </w:rPr>
        <w:t xml:space="preserve"> </w:t>
      </w:r>
      <w:r>
        <w:rPr>
          <w:rFonts w:ascii="Times New Roman" w:hAnsi="Times New Roman" w:cs="Times New Roman"/>
          <w:color w:val="auto"/>
          <w:sz w:val="24"/>
        </w:rPr>
        <w:t>intention to stay.</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This scale consists of 8 brief statements and 1 </w:t>
      </w:r>
      <w:r>
        <w:rPr>
          <w:rFonts w:ascii="Times New Roman" w:hAnsi="Times New Roman" w:eastAsia="宋体" w:cs="Times New Roman"/>
          <w:color w:val="auto"/>
          <w:sz w:val="24"/>
        </w:rPr>
        <w:t xml:space="preserve">dimension. Examples of these </w:t>
      </w:r>
      <w:r>
        <w:rPr>
          <w:rFonts w:ascii="Times New Roman" w:hAnsi="Times New Roman" w:cs="Times New Roman"/>
          <w:color w:val="auto"/>
          <w:sz w:val="24"/>
        </w:rPr>
        <w:t>items are as follows:</w:t>
      </w:r>
      <w:r>
        <w:rPr>
          <w:rFonts w:ascii="Times New Roman" w:hAnsi="Times New Roman" w:eastAsia="宋体" w:cs="Times New Roman"/>
          <w:color w:val="auto"/>
          <w:sz w:val="24"/>
        </w:rPr>
        <w:t xml:space="preserve"> </w:t>
      </w:r>
      <w:r>
        <w:rPr>
          <w:rFonts w:ascii="Times New Roman" w:hAnsi="Times New Roman" w:cs="Times New Roman"/>
          <w:color w:val="auto"/>
          <w:sz w:val="24"/>
        </w:rPr>
        <w:t>“I think my current preschool is suitable for me”,</w:t>
      </w:r>
      <w:r>
        <w:rPr>
          <w:rFonts w:ascii="Times New Roman" w:hAnsi="Times New Roman" w:eastAsia="宋体" w:cs="Times New Roman"/>
          <w:color w:val="auto"/>
          <w:sz w:val="24"/>
        </w:rPr>
        <w:t xml:space="preserve"> </w:t>
      </w:r>
      <w:r>
        <w:rPr>
          <w:rFonts w:ascii="Times New Roman" w:hAnsi="Times New Roman" w:cs="Times New Roman"/>
          <w:color w:val="auto"/>
          <w:sz w:val="24"/>
        </w:rPr>
        <w:t>“I like the preschool where I currently work”,</w:t>
      </w:r>
      <w:r>
        <w:rPr>
          <w:rFonts w:ascii="Times New Roman" w:hAnsi="Times New Roman" w:eastAsia="宋体" w:cs="Times New Roman"/>
          <w:color w:val="auto"/>
          <w:sz w:val="24"/>
        </w:rPr>
        <w:t xml:space="preserve"> </w:t>
      </w:r>
      <w:r>
        <w:rPr>
          <w:rFonts w:ascii="Times New Roman" w:hAnsi="Times New Roman" w:cs="Times New Roman"/>
          <w:color w:val="auto"/>
          <w:sz w:val="24"/>
        </w:rPr>
        <w:t>“I would like to stay in this preschool”,</w:t>
      </w:r>
      <w:r>
        <w:rPr>
          <w:rFonts w:ascii="Times New Roman" w:hAnsi="Times New Roman" w:eastAsia="宋体" w:cs="Times New Roman"/>
          <w:color w:val="auto"/>
          <w:sz w:val="24"/>
        </w:rPr>
        <w:t xml:space="preserve"> </w:t>
      </w:r>
      <w:r>
        <w:rPr>
          <w:rFonts w:ascii="Times New Roman" w:hAnsi="Times New Roman" w:cs="Times New Roman"/>
          <w:color w:val="auto"/>
          <w:sz w:val="24"/>
        </w:rPr>
        <w:t>“I am willing to work hard for the development of this preschool”,</w:t>
      </w:r>
      <w:r>
        <w:rPr>
          <w:rFonts w:ascii="Times New Roman" w:hAnsi="Times New Roman" w:eastAsia="宋体" w:cs="Times New Roman"/>
          <w:color w:val="auto"/>
          <w:sz w:val="24"/>
        </w:rPr>
        <w:t xml:space="preserve"> </w:t>
      </w:r>
      <w:r>
        <w:rPr>
          <w:rFonts w:ascii="Times New Roman" w:hAnsi="Times New Roman" w:cs="Times New Roman"/>
          <w:color w:val="auto"/>
          <w:sz w:val="24"/>
        </w:rPr>
        <w:t>“I do not envy my colleagues who have left this preschool”,</w:t>
      </w:r>
      <w:r>
        <w:rPr>
          <w:rFonts w:ascii="Times New Roman" w:hAnsi="Times New Roman" w:eastAsia="宋体" w:cs="Times New Roman"/>
          <w:color w:val="auto"/>
          <w:sz w:val="24"/>
        </w:rPr>
        <w:t xml:space="preserve"> </w:t>
      </w:r>
      <w:r>
        <w:rPr>
          <w:rFonts w:ascii="Times New Roman" w:hAnsi="Times New Roman" w:cs="Times New Roman"/>
          <w:color w:val="auto"/>
          <w:sz w:val="24"/>
        </w:rPr>
        <w:t>“I do not want to work in another industry”,</w:t>
      </w:r>
      <w:r>
        <w:rPr>
          <w:rFonts w:ascii="Times New Roman" w:hAnsi="Times New Roman" w:eastAsia="宋体" w:cs="Times New Roman"/>
          <w:color w:val="auto"/>
          <w:sz w:val="24"/>
        </w:rPr>
        <w:t xml:space="preserve"> </w:t>
      </w:r>
      <w:r>
        <w:rPr>
          <w:rFonts w:ascii="Times New Roman" w:hAnsi="Times New Roman" w:cs="Times New Roman"/>
          <w:color w:val="auto"/>
          <w:sz w:val="24"/>
        </w:rPr>
        <w:t>“I have not looked for another job”,</w:t>
      </w:r>
      <w:r>
        <w:rPr>
          <w:rFonts w:ascii="Times New Roman" w:hAnsi="Times New Roman" w:eastAsia="宋体" w:cs="Times New Roman"/>
          <w:color w:val="auto"/>
          <w:sz w:val="24"/>
        </w:rPr>
        <w:t xml:space="preserve"> and </w:t>
      </w:r>
      <w:r>
        <w:rPr>
          <w:rFonts w:ascii="Times New Roman" w:hAnsi="Times New Roman" w:cs="Times New Roman"/>
          <w:color w:val="auto"/>
          <w:sz w:val="24"/>
        </w:rPr>
        <w:t>“I do not take the initiative to pay attention to the recruitment information of other institutions”.</w:t>
      </w:r>
      <w:r>
        <w:rPr>
          <w:rFonts w:ascii="Times New Roman" w:hAnsi="Times New Roman" w:eastAsia="宋体" w:cs="Times New Roman"/>
          <w:color w:val="auto"/>
          <w:sz w:val="24"/>
        </w:rPr>
        <w:t xml:space="preserve"> </w:t>
      </w:r>
      <w:r>
        <w:rPr>
          <w:rFonts w:ascii="Times New Roman" w:hAnsi="Times New Roman" w:cs="Times New Roman"/>
          <w:color w:val="auto"/>
          <w:sz w:val="24"/>
        </w:rPr>
        <w:t>The results of the confirmatory factor analysis are as follows:</w:t>
      </w:r>
      <w:r>
        <w:rPr>
          <w:rFonts w:ascii="Times New Roman" w:hAnsi="Times New Roman" w:eastAsia="宋体" w:cs="Times New Roman"/>
          <w:color w:val="auto"/>
          <w:sz w:val="24"/>
        </w:rPr>
        <w:t xml:space="preserve"> </w:t>
      </w:r>
      <w:r>
        <w:rPr>
          <w:rFonts w:ascii="Times New Roman" w:hAnsi="Times New Roman" w:cs="Times New Roman"/>
          <w:color w:val="auto"/>
          <w:sz w:val="24"/>
        </w:rPr>
        <w:t>χ2/df=4.542,</w:t>
      </w:r>
      <w:r>
        <w:rPr>
          <w:rFonts w:ascii="Times New Roman" w:hAnsi="Times New Roman" w:eastAsia="宋体" w:cs="Times New Roman"/>
          <w:color w:val="auto"/>
          <w:sz w:val="24"/>
        </w:rPr>
        <w:t xml:space="preserve"> </w:t>
      </w:r>
      <w:r>
        <w:rPr>
          <w:rFonts w:ascii="Times New Roman" w:hAnsi="Times New Roman" w:cs="Times New Roman"/>
          <w:color w:val="auto"/>
          <w:sz w:val="24"/>
        </w:rPr>
        <w:t>GFI=0.994,</w:t>
      </w:r>
      <w:r>
        <w:rPr>
          <w:rFonts w:ascii="Times New Roman" w:hAnsi="Times New Roman" w:eastAsia="宋体" w:cs="Times New Roman"/>
          <w:color w:val="auto"/>
          <w:sz w:val="24"/>
        </w:rPr>
        <w:t xml:space="preserve"> </w:t>
      </w:r>
      <w:r>
        <w:rPr>
          <w:rFonts w:ascii="Times New Roman" w:hAnsi="Times New Roman" w:cs="Times New Roman"/>
          <w:color w:val="auto"/>
          <w:sz w:val="24"/>
        </w:rPr>
        <w:t>AGFI=0.976,</w:t>
      </w:r>
      <w:r>
        <w:rPr>
          <w:rFonts w:ascii="Times New Roman" w:hAnsi="Times New Roman" w:eastAsia="宋体" w:cs="Times New Roman"/>
          <w:color w:val="auto"/>
          <w:sz w:val="24"/>
        </w:rPr>
        <w:t xml:space="preserve"> </w:t>
      </w:r>
      <w:r>
        <w:rPr>
          <w:rFonts w:ascii="Times New Roman" w:hAnsi="Times New Roman" w:cs="Times New Roman"/>
          <w:color w:val="auto"/>
          <w:sz w:val="24"/>
        </w:rPr>
        <w:t>NFI=0.996,</w:t>
      </w:r>
      <w:r>
        <w:rPr>
          <w:rFonts w:ascii="Times New Roman" w:hAnsi="Times New Roman" w:eastAsia="宋体" w:cs="Times New Roman"/>
          <w:color w:val="auto"/>
          <w:sz w:val="24"/>
        </w:rPr>
        <w:t xml:space="preserve"> </w:t>
      </w:r>
      <w:r>
        <w:rPr>
          <w:rFonts w:ascii="Times New Roman" w:hAnsi="Times New Roman" w:cs="Times New Roman"/>
          <w:color w:val="auto"/>
          <w:sz w:val="24"/>
        </w:rPr>
        <w:t>IFI=0.997,</w:t>
      </w:r>
      <w:r>
        <w:rPr>
          <w:rFonts w:ascii="Times New Roman" w:hAnsi="Times New Roman" w:eastAsia="宋体" w:cs="Times New Roman"/>
          <w:color w:val="auto"/>
          <w:sz w:val="24"/>
        </w:rPr>
        <w:t xml:space="preserve"> </w:t>
      </w:r>
      <w:r>
        <w:rPr>
          <w:rFonts w:ascii="Times New Roman" w:hAnsi="Times New Roman" w:cs="Times New Roman"/>
          <w:color w:val="auto"/>
          <w:sz w:val="24"/>
        </w:rPr>
        <w:t>TLI=0.991,</w:t>
      </w:r>
      <w:r>
        <w:rPr>
          <w:rFonts w:ascii="Times New Roman" w:hAnsi="Times New Roman" w:eastAsia="宋体" w:cs="Times New Roman"/>
          <w:color w:val="auto"/>
          <w:sz w:val="24"/>
        </w:rPr>
        <w:t xml:space="preserve"> </w:t>
      </w:r>
      <w:r>
        <w:rPr>
          <w:rFonts w:ascii="Times New Roman" w:hAnsi="Times New Roman" w:cs="Times New Roman"/>
          <w:color w:val="auto"/>
          <w:sz w:val="24"/>
        </w:rPr>
        <w:t>CFI=0.997,</w:t>
      </w:r>
      <w:r>
        <w:rPr>
          <w:rFonts w:ascii="Times New Roman" w:hAnsi="Times New Roman" w:eastAsia="宋体" w:cs="Times New Roman"/>
          <w:color w:val="auto"/>
          <w:sz w:val="24"/>
        </w:rPr>
        <w:t xml:space="preserve"> </w:t>
      </w:r>
      <w:r>
        <w:rPr>
          <w:rFonts w:ascii="Times New Roman" w:hAnsi="Times New Roman" w:cs="Times New Roman"/>
          <w:color w:val="auto"/>
          <w:sz w:val="24"/>
        </w:rPr>
        <w:t>RMSEA=0.046.</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The scale used </w:t>
      </w:r>
      <w:r>
        <w:rPr>
          <w:rFonts w:ascii="Times New Roman" w:hAnsi="Times New Roman" w:eastAsia="宋体" w:cs="Times New Roman"/>
          <w:color w:val="auto"/>
          <w:sz w:val="24"/>
        </w:rPr>
        <w:t>a</w:t>
      </w:r>
      <w:r>
        <w:rPr>
          <w:rFonts w:ascii="Times New Roman" w:hAnsi="Times New Roman" w:cs="Times New Roman"/>
          <w:color w:val="auto"/>
          <w:sz w:val="24"/>
        </w:rPr>
        <w:t xml:space="preserve"> 5</w:t>
      </w:r>
      <w:r>
        <w:rPr>
          <w:rFonts w:ascii="Times New Roman" w:hAnsi="Times New Roman" w:eastAsia="宋体" w:cs="Times New Roman"/>
          <w:color w:val="auto"/>
          <w:sz w:val="24"/>
        </w:rPr>
        <w:t>-point Likert scale</w:t>
      </w:r>
      <w:r>
        <w:rPr>
          <w:rFonts w:ascii="Times New Roman" w:hAnsi="Times New Roman" w:cs="Times New Roman"/>
          <w:color w:val="auto"/>
          <w:sz w:val="24"/>
        </w:rPr>
        <w:t>, 1 (strongly disagree) - 5 (strongly agree). A high score for this measure indicated that a respondent had a strong intention to stay.</w:t>
      </w:r>
      <w:r>
        <w:rPr>
          <w:rFonts w:ascii="Times New Roman" w:hAnsi="Times New Roman" w:eastAsia="宋体" w:cs="Times New Roman"/>
          <w:color w:val="auto"/>
          <w:sz w:val="24"/>
        </w:rPr>
        <w:t xml:space="preserve"> </w:t>
      </w:r>
      <w:r>
        <w:rPr>
          <w:rFonts w:ascii="Times New Roman" w:hAnsi="Times New Roman" w:cs="Times New Roman"/>
          <w:color w:val="auto"/>
          <w:sz w:val="24"/>
        </w:rPr>
        <w:t>The Cronbach's alpha coefficient of this scale was 0.932.</w:t>
      </w:r>
    </w:p>
    <w:p>
      <w:pPr>
        <w:keepNext w:val="0"/>
        <w:keepLines w:val="0"/>
        <w:pageBreakBefore w:val="0"/>
        <w:widowControl/>
        <w:kinsoku/>
        <w:wordWrap/>
        <w:overflowPunct/>
        <w:topLinePunct w:val="0"/>
        <w:autoSpaceDE/>
        <w:autoSpaceDN/>
        <w:bidi w:val="0"/>
        <w:adjustRightInd w:val="0"/>
        <w:snapToGrid/>
        <w:jc w:val="left"/>
        <w:textAlignment w:val="auto"/>
        <w:outlineLvl w:val="2"/>
        <w:rPr>
          <w:rFonts w:ascii="Times New Roman" w:hAnsi="Times New Roman" w:cs="Times New Roman"/>
          <w:color w:val="auto"/>
          <w:sz w:val="24"/>
        </w:rPr>
      </w:pP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cs="Times New Roman"/>
          <w:color w:val="auto"/>
          <w:sz w:val="24"/>
        </w:rPr>
      </w:pPr>
      <w:r>
        <w:rPr>
          <w:rFonts w:ascii="Times New Roman" w:hAnsi="Times New Roman" w:cs="Times New Roman"/>
          <w:b/>
          <w:bCs/>
          <w:color w:val="auto"/>
          <w:sz w:val="24"/>
        </w:rPr>
        <w:t>Resilience</w:t>
      </w:r>
      <w:r>
        <w:rPr>
          <w:rFonts w:hint="eastAsia" w:ascii="Times New Roman" w:hAnsi="Times New Roman" w:cs="Times New Roman"/>
          <w:b/>
          <w:bCs/>
          <w:color w:val="auto"/>
          <w:sz w:val="24"/>
        </w:rPr>
        <w:t xml:space="preserve"> scale.</w:t>
      </w:r>
      <w:r>
        <w:rPr>
          <w:rFonts w:ascii="Times New Roman" w:hAnsi="Times New Roman" w:eastAsia="宋体" w:cs="Times New Roman"/>
          <w:b/>
          <w:bCs/>
          <w:color w:val="auto"/>
          <w:sz w:val="24"/>
        </w:rPr>
        <w:t xml:space="preserve"> </w:t>
      </w:r>
      <w:r>
        <w:rPr>
          <w:rFonts w:ascii="Times New Roman" w:hAnsi="Times New Roman" w:cs="Times New Roman"/>
          <w:color w:val="auto"/>
          <w:sz w:val="24"/>
        </w:rPr>
        <w:t>To measure teachers' resilience</w:t>
      </w:r>
      <w:r>
        <w:rPr>
          <w:rFonts w:ascii="Times New Roman" w:hAnsi="Times New Roman" w:eastAsia="宋体" w:cs="Times New Roman"/>
          <w:color w:val="auto"/>
          <w:sz w:val="24"/>
        </w:rPr>
        <w:t>,</w:t>
      </w:r>
      <w:r>
        <w:rPr>
          <w:rFonts w:ascii="Times New Roman" w:hAnsi="Times New Roman" w:cs="Times New Roman"/>
          <w:color w:val="auto"/>
          <w:sz w:val="24"/>
        </w:rPr>
        <w:t xml:space="preserve"> we used </w:t>
      </w:r>
      <w:r>
        <w:rPr>
          <w:rFonts w:ascii="Times New Roman" w:hAnsi="Times New Roman" w:eastAsia="宋体" w:cs="Times New Roman"/>
          <w:color w:val="auto"/>
          <w:sz w:val="24"/>
        </w:rPr>
        <w:t xml:space="preserve">the </w:t>
      </w:r>
      <w:r>
        <w:rPr>
          <w:rFonts w:ascii="Times New Roman" w:hAnsi="Times New Roman" w:cs="Times New Roman"/>
          <w:color w:val="auto"/>
          <w:sz w:val="24"/>
        </w:rPr>
        <w:t>Chinese teachers' Resilience Scale developed by Li et al</w:t>
      </w:r>
      <w:r>
        <w:rPr>
          <w:rFonts w:hint="eastAsia" w:ascii="Times New Roman" w:hAnsi="Times New Roman" w:cs="Times New Roman"/>
          <w:color w:val="auto"/>
          <w:sz w:val="24"/>
        </w:rPr>
        <w:t>.</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(2014)</w:t>
      </w:r>
      <w:r>
        <w:rPr>
          <w:rFonts w:ascii="Times New Roman" w:hAnsi="Times New Roman" w:cs="Times New Roman"/>
          <w:color w:val="auto"/>
          <w:sz w:val="24"/>
        </w:rPr>
        <w:t>.</w:t>
      </w:r>
      <w:r>
        <w:rPr>
          <w:rFonts w:ascii="Times New Roman" w:hAnsi="Times New Roman" w:cs="Times New Roman"/>
          <w:color w:val="auto"/>
          <w:kern w:val="0"/>
          <w:sz w:val="24"/>
          <w:vertAlign w:val="superscript"/>
        </w:rPr>
        <w:fldChar w:fldCharType="begin"/>
      </w:r>
      <w:r>
        <w:rPr>
          <w:rFonts w:ascii="Times New Roman" w:hAnsi="Times New Roman" w:cs="Times New Roman"/>
          <w:color w:val="auto"/>
          <w:kern w:val="0"/>
          <w:sz w:val="24"/>
          <w:vertAlign w:val="superscript"/>
        </w:rPr>
        <w:instrText xml:space="preserve"> REF _Ref15804 \r \h </w:instrText>
      </w:r>
      <w:r>
        <w:rPr>
          <w:rFonts w:ascii="Times New Roman" w:hAnsi="Times New Roman" w:cs="Times New Roman"/>
          <w:color w:val="auto"/>
          <w:kern w:val="0"/>
          <w:sz w:val="24"/>
          <w:vertAlign w:val="superscript"/>
        </w:rPr>
        <w:fldChar w:fldCharType="end"/>
      </w:r>
      <w:r>
        <w:rPr>
          <w:rFonts w:ascii="Times New Roman" w:hAnsi="Times New Roman" w:eastAsia="宋体" w:cs="Times New Roman"/>
          <w:color w:val="auto"/>
          <w:kern w:val="0"/>
          <w:sz w:val="24"/>
          <w:vertAlign w:val="superscript"/>
        </w:rPr>
        <w:t xml:space="preserve"> </w:t>
      </w:r>
      <w:r>
        <w:rPr>
          <w:rFonts w:ascii="Times New Roman" w:hAnsi="Times New Roman" w:cs="Times New Roman"/>
          <w:color w:val="auto"/>
          <w:sz w:val="24"/>
        </w:rPr>
        <w:t>This scale consists of 13 brief statements and 3</w:t>
      </w:r>
      <w:r>
        <w:rPr>
          <w:rFonts w:ascii="Times New Roman" w:hAnsi="Times New Roman" w:eastAsia="宋体" w:cs="Times New Roman"/>
          <w:color w:val="auto"/>
          <w:sz w:val="24"/>
        </w:rPr>
        <w:t xml:space="preserve"> dimensions, including</w:t>
      </w:r>
      <w:r>
        <w:rPr>
          <w:rFonts w:ascii="Times New Roman" w:hAnsi="Times New Roman" w:cs="Times New Roman"/>
          <w:color w:val="auto"/>
          <w:sz w:val="24"/>
        </w:rPr>
        <w:t xml:space="preserve"> love for and dedication to teaching, work value, </w:t>
      </w:r>
      <w:r>
        <w:rPr>
          <w:rFonts w:ascii="Times New Roman" w:hAnsi="Times New Roman" w:eastAsia="宋体" w:cs="Times New Roman"/>
          <w:color w:val="auto"/>
          <w:sz w:val="24"/>
        </w:rPr>
        <w:t>self-</w:t>
      </w:r>
      <w:r>
        <w:rPr>
          <w:rFonts w:ascii="Times New Roman" w:hAnsi="Times New Roman" w:cs="Times New Roman"/>
          <w:color w:val="auto"/>
          <w:sz w:val="24"/>
        </w:rPr>
        <w:t xml:space="preserve">efficacy, </w:t>
      </w:r>
      <w:r>
        <w:rPr>
          <w:rFonts w:ascii="Times New Roman" w:hAnsi="Times New Roman" w:eastAsia="宋体" w:cs="Times New Roman"/>
          <w:color w:val="auto"/>
          <w:sz w:val="24"/>
        </w:rPr>
        <w:t>job</w:t>
      </w:r>
      <w:r>
        <w:rPr>
          <w:rFonts w:ascii="Times New Roman" w:hAnsi="Times New Roman" w:cs="Times New Roman"/>
          <w:color w:val="auto"/>
          <w:sz w:val="24"/>
        </w:rPr>
        <w:t xml:space="preserve"> satisfaction and optimism. Examples of these items are as follows:</w:t>
      </w:r>
      <w:r>
        <w:rPr>
          <w:rFonts w:ascii="Times New Roman" w:hAnsi="Times New Roman" w:eastAsia="宋体" w:cs="Times New Roman"/>
          <w:color w:val="auto"/>
          <w:sz w:val="24"/>
        </w:rPr>
        <w:t xml:space="preserve"> </w:t>
      </w:r>
      <w:r>
        <w:rPr>
          <w:rFonts w:ascii="Times New Roman" w:hAnsi="Times New Roman" w:cs="Times New Roman"/>
          <w:color w:val="auto"/>
          <w:sz w:val="24"/>
        </w:rPr>
        <w:t>“I can continue to cherish my love and dedication to students”</w:t>
      </w:r>
      <w:r>
        <w:rPr>
          <w:rFonts w:ascii="Times New Roman" w:hAnsi="Times New Roman" w:eastAsia="宋体" w:cs="Times New Roman"/>
          <w:color w:val="auto"/>
          <w:sz w:val="24"/>
        </w:rPr>
        <w:t xml:space="preserve"> </w:t>
      </w:r>
      <w:r>
        <w:rPr>
          <w:rFonts w:ascii="Times New Roman" w:hAnsi="Times New Roman" w:cs="Times New Roman"/>
          <w:color w:val="auto"/>
          <w:sz w:val="24"/>
        </w:rPr>
        <w:t>(love and dedication to teaching),</w:t>
      </w:r>
      <w:r>
        <w:rPr>
          <w:rFonts w:ascii="Times New Roman" w:hAnsi="Times New Roman" w:eastAsia="宋体" w:cs="Times New Roman"/>
          <w:color w:val="auto"/>
          <w:sz w:val="24"/>
        </w:rPr>
        <w:t xml:space="preserve"> </w:t>
      </w:r>
      <w:r>
        <w:rPr>
          <w:rFonts w:ascii="Times New Roman" w:hAnsi="Times New Roman" w:cs="Times New Roman"/>
          <w:color w:val="auto"/>
          <w:sz w:val="24"/>
        </w:rPr>
        <w:t>“I have always been confident”</w:t>
      </w:r>
      <w:r>
        <w:rPr>
          <w:rFonts w:ascii="Times New Roman" w:hAnsi="Times New Roman" w:eastAsia="宋体" w:cs="Times New Roman"/>
          <w:color w:val="auto"/>
          <w:sz w:val="24"/>
        </w:rPr>
        <w:t xml:space="preserve"> </w:t>
      </w:r>
      <w:r>
        <w:rPr>
          <w:rFonts w:ascii="Times New Roman" w:hAnsi="Times New Roman" w:cs="Times New Roman"/>
          <w:color w:val="auto"/>
          <w:sz w:val="24"/>
        </w:rPr>
        <w:t>(work value),</w:t>
      </w:r>
      <w:r>
        <w:rPr>
          <w:rFonts w:ascii="Times New Roman" w:hAnsi="Times New Roman" w:eastAsia="宋体" w:cs="Times New Roman"/>
          <w:color w:val="auto"/>
          <w:sz w:val="24"/>
        </w:rPr>
        <w:t xml:space="preserve"> and </w:t>
      </w:r>
      <w:r>
        <w:rPr>
          <w:rFonts w:ascii="Times New Roman" w:hAnsi="Times New Roman" w:cs="Times New Roman"/>
          <w:color w:val="auto"/>
          <w:sz w:val="24"/>
        </w:rPr>
        <w:t>“I am able to maintain my satisfaction with school teaching”</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宋体" w:cs="Times New Roman"/>
          <w:color w:val="auto"/>
          <w:sz w:val="24"/>
        </w:rPr>
        <w:t>job</w:t>
      </w:r>
      <w:r>
        <w:rPr>
          <w:rFonts w:ascii="Times New Roman" w:hAnsi="Times New Roman" w:cs="Times New Roman"/>
          <w:color w:val="auto"/>
          <w:sz w:val="24"/>
        </w:rPr>
        <w:t xml:space="preserve"> satisfaction and optimism).</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The scale uses </w:t>
      </w:r>
      <w:r>
        <w:rPr>
          <w:rFonts w:ascii="Times New Roman" w:hAnsi="Times New Roman" w:eastAsia="宋体" w:cs="Times New Roman"/>
          <w:color w:val="auto"/>
          <w:sz w:val="24"/>
        </w:rPr>
        <w:t>a</w:t>
      </w:r>
      <w:r>
        <w:rPr>
          <w:rFonts w:ascii="Times New Roman" w:hAnsi="Times New Roman" w:cs="Times New Roman"/>
          <w:color w:val="auto"/>
          <w:sz w:val="24"/>
        </w:rPr>
        <w:t xml:space="preserve"> 5</w:t>
      </w:r>
      <w:r>
        <w:rPr>
          <w:rFonts w:ascii="Times New Roman" w:hAnsi="Times New Roman" w:eastAsia="宋体" w:cs="Times New Roman"/>
          <w:color w:val="auto"/>
          <w:sz w:val="24"/>
        </w:rPr>
        <w:t>-point Likert scale</w:t>
      </w:r>
      <w:r>
        <w:rPr>
          <w:rFonts w:ascii="Times New Roman" w:hAnsi="Times New Roman" w:cs="Times New Roman"/>
          <w:color w:val="auto"/>
          <w:sz w:val="24"/>
        </w:rPr>
        <w:t>, 1 (strongly disagree) - 5 (strongly agree). A high score for this measure indicated that a respondent had high resilience.</w:t>
      </w:r>
      <w:r>
        <w:rPr>
          <w:rFonts w:ascii="Times New Roman" w:hAnsi="Times New Roman" w:eastAsia="宋体" w:cs="Times New Roman"/>
          <w:color w:val="auto"/>
          <w:sz w:val="24"/>
        </w:rPr>
        <w:t xml:space="preserve"> </w:t>
      </w:r>
      <w:r>
        <w:rPr>
          <w:rFonts w:ascii="Times New Roman" w:hAnsi="Times New Roman" w:cs="Times New Roman"/>
          <w:color w:val="auto"/>
          <w:sz w:val="24"/>
        </w:rPr>
        <w:t>The Cronbach's alpha coefficient of this scale was 0.92.</w:t>
      </w: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cs="Times New Roman"/>
          <w:color w:val="auto"/>
          <w:sz w:val="24"/>
        </w:rPr>
      </w:pP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cs="Times New Roman"/>
          <w:b/>
          <w:bCs/>
          <w:color w:val="auto"/>
          <w:sz w:val="24"/>
        </w:rPr>
      </w:pPr>
      <w:r>
        <w:rPr>
          <w:rFonts w:ascii="Times New Roman" w:hAnsi="Times New Roman" w:cs="Times New Roman"/>
          <w:b/>
          <w:bCs/>
          <w:color w:val="auto"/>
          <w:sz w:val="24"/>
        </w:rPr>
        <w:t>Data Analysis</w:t>
      </w: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cs="Times New Roman"/>
          <w:color w:val="auto"/>
          <w:sz w:val="24"/>
        </w:rPr>
      </w:pPr>
      <w:r>
        <w:rPr>
          <w:rFonts w:ascii="Times New Roman" w:hAnsi="Times New Roman" w:cs="Times New Roman"/>
          <w:color w:val="auto"/>
          <w:sz w:val="24"/>
        </w:rPr>
        <w:t>SPSS 23.0 was used</w:t>
      </w:r>
      <w:r>
        <w:rPr>
          <w:rFonts w:hint="eastAsia" w:ascii="Times New Roman" w:hAnsi="Times New Roman" w:cs="Times New Roman"/>
          <w:color w:val="auto"/>
          <w:sz w:val="24"/>
        </w:rPr>
        <w:t xml:space="preserve"> </w:t>
      </w:r>
      <w:r>
        <w:rPr>
          <w:rFonts w:ascii="Times New Roman" w:hAnsi="Times New Roman" w:eastAsia="宋体" w:cs="Times New Roman"/>
          <w:color w:val="auto"/>
          <w:sz w:val="24"/>
        </w:rPr>
        <w:t>for</w:t>
      </w:r>
      <w:r>
        <w:rPr>
          <w:rFonts w:hint="eastAsia" w:ascii="Times New Roman" w:hAnsi="Times New Roman" w:cs="Times New Roman"/>
          <w:color w:val="auto"/>
          <w:sz w:val="24"/>
        </w:rPr>
        <w:t xml:space="preserve"> </w:t>
      </w:r>
      <w:r>
        <w:rPr>
          <w:rFonts w:ascii="Times New Roman" w:hAnsi="Times New Roman" w:cs="Times New Roman"/>
          <w:color w:val="auto"/>
          <w:sz w:val="24"/>
        </w:rPr>
        <w:t xml:space="preserve">data analysis, including reliability and validity </w:t>
      </w:r>
      <w:r>
        <w:rPr>
          <w:rFonts w:ascii="Times New Roman" w:hAnsi="Times New Roman" w:eastAsia="宋体" w:cs="Times New Roman"/>
          <w:color w:val="auto"/>
          <w:sz w:val="24"/>
        </w:rPr>
        <w:t>tests</w:t>
      </w:r>
      <w:r>
        <w:rPr>
          <w:rFonts w:ascii="Times New Roman" w:hAnsi="Times New Roman" w:cs="Times New Roman"/>
          <w:color w:val="auto"/>
          <w:sz w:val="24"/>
        </w:rPr>
        <w:t xml:space="preserve">, single factor </w:t>
      </w:r>
      <w:r>
        <w:rPr>
          <w:rFonts w:ascii="Times New Roman" w:hAnsi="Times New Roman" w:eastAsia="宋体" w:cs="Times New Roman"/>
          <w:color w:val="auto"/>
          <w:sz w:val="24"/>
        </w:rPr>
        <w:t>tests</w:t>
      </w:r>
      <w:r>
        <w:rPr>
          <w:rFonts w:ascii="Times New Roman" w:hAnsi="Times New Roman" w:cs="Times New Roman"/>
          <w:color w:val="auto"/>
          <w:sz w:val="24"/>
        </w:rPr>
        <w:t xml:space="preserve">, correlation </w:t>
      </w:r>
      <w:r>
        <w:rPr>
          <w:rFonts w:ascii="Times New Roman" w:hAnsi="Times New Roman" w:eastAsia="宋体" w:cs="Times New Roman"/>
          <w:color w:val="auto"/>
          <w:sz w:val="24"/>
        </w:rPr>
        <w:t>analyses</w:t>
      </w:r>
      <w:r>
        <w:rPr>
          <w:rFonts w:ascii="Times New Roman" w:hAnsi="Times New Roman" w:cs="Times New Roman"/>
          <w:color w:val="auto"/>
          <w:sz w:val="24"/>
        </w:rPr>
        <w:t xml:space="preserve">, and structural equation model </w:t>
      </w:r>
      <w:r>
        <w:rPr>
          <w:rFonts w:ascii="Times New Roman" w:hAnsi="Times New Roman" w:eastAsia="宋体" w:cs="Times New Roman"/>
          <w:color w:val="auto"/>
          <w:sz w:val="24"/>
        </w:rPr>
        <w:t>tests</w:t>
      </w:r>
      <w:r>
        <w:rPr>
          <w:rFonts w:ascii="Times New Roman" w:hAnsi="Times New Roman" w:cs="Times New Roman"/>
          <w:color w:val="auto"/>
          <w:sz w:val="24"/>
        </w:rPr>
        <w:t>.</w:t>
      </w: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cs="Times New Roman"/>
          <w:color w:val="auto"/>
          <w:sz w:val="24"/>
        </w:rPr>
      </w:pPr>
    </w:p>
    <w:p>
      <w:pPr>
        <w:keepNext w:val="0"/>
        <w:keepLines w:val="0"/>
        <w:pageBreakBefore w:val="0"/>
        <w:widowControl/>
        <w:kinsoku/>
        <w:wordWrap/>
        <w:overflowPunct/>
        <w:topLinePunct w:val="0"/>
        <w:autoSpaceDE/>
        <w:autoSpaceDN/>
        <w:bidi w:val="0"/>
        <w:adjustRightInd w:val="0"/>
        <w:snapToGrid/>
        <w:spacing w:before="156" w:beforeLines="50" w:after="156" w:afterLines="50"/>
        <w:jc w:val="center"/>
        <w:textAlignment w:val="auto"/>
        <w:rPr>
          <w:rFonts w:ascii="Times New Roman" w:hAnsi="Times New Roman" w:cs="Times New Roman"/>
          <w:b/>
          <w:bCs/>
          <w:color w:val="auto"/>
          <w:kern w:val="0"/>
          <w:sz w:val="24"/>
        </w:rPr>
      </w:pPr>
      <w:r>
        <w:rPr>
          <w:rFonts w:ascii="Times New Roman" w:hAnsi="Times New Roman" w:cs="Times New Roman"/>
          <w:b/>
          <w:bCs/>
          <w:color w:val="auto"/>
          <w:kern w:val="0"/>
          <w:sz w:val="24"/>
        </w:rPr>
        <w:t>Results</w:t>
      </w:r>
    </w:p>
    <w:p>
      <w:pPr>
        <w:keepNext w:val="0"/>
        <w:keepLines w:val="0"/>
        <w:pageBreakBefore w:val="0"/>
        <w:widowControl/>
        <w:kinsoku/>
        <w:wordWrap/>
        <w:overflowPunct/>
        <w:topLinePunct w:val="0"/>
        <w:autoSpaceDE/>
        <w:autoSpaceDN/>
        <w:bidi w:val="0"/>
        <w:adjustRightInd w:val="0"/>
        <w:snapToGrid/>
        <w:spacing w:before="156" w:beforeLines="50" w:after="156" w:afterLines="50"/>
        <w:textAlignment w:val="auto"/>
        <w:rPr>
          <w:rFonts w:ascii="Times New Roman" w:hAnsi="Times New Roman" w:cs="Times New Roman"/>
          <w:b/>
          <w:bCs/>
          <w:color w:val="auto"/>
          <w:sz w:val="24"/>
        </w:rPr>
      </w:pPr>
      <w:r>
        <w:rPr>
          <w:rFonts w:ascii="Times New Roman" w:hAnsi="Times New Roman" w:cs="Times New Roman"/>
          <w:b/>
          <w:bCs/>
          <w:color w:val="auto"/>
          <w:sz w:val="24"/>
        </w:rPr>
        <w:t>Control and inspection of common method deviation</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cs="Times New Roman"/>
          <w:color w:val="auto"/>
          <w:sz w:val="24"/>
        </w:rPr>
      </w:pPr>
      <w:r>
        <w:rPr>
          <w:rFonts w:ascii="Times New Roman" w:hAnsi="Times New Roman" w:cs="Times New Roman"/>
          <w:color w:val="auto"/>
          <w:sz w:val="24"/>
        </w:rPr>
        <w:t>As the data regarding social support, work engagement,</w:t>
      </w:r>
      <w:r>
        <w:rPr>
          <w:rFonts w:ascii="Times New Roman" w:hAnsi="Times New Roman" w:eastAsia="宋体" w:cs="Times New Roman"/>
          <w:color w:val="auto"/>
          <w:sz w:val="24"/>
        </w:rPr>
        <w:t xml:space="preserve"> the </w:t>
      </w:r>
      <w:r>
        <w:rPr>
          <w:rFonts w:ascii="Times New Roman" w:hAnsi="Times New Roman" w:cs="Times New Roman"/>
          <w:color w:val="auto"/>
          <w:sz w:val="24"/>
        </w:rPr>
        <w:t>intention to stay and resilience all are self-reported by the respondents of this study, there may be common method deviation; thus, it is necessary to test for this problem. Using</w:t>
      </w:r>
      <w:r>
        <w:rPr>
          <w:rFonts w:ascii="Times New Roman" w:hAnsi="Times New Roman" w:eastAsia="宋体" w:cs="Times New Roman"/>
          <w:color w:val="auto"/>
          <w:sz w:val="24"/>
        </w:rPr>
        <w:t xml:space="preserve"> the</w:t>
      </w:r>
      <w:r>
        <w:rPr>
          <w:rFonts w:ascii="Times New Roman" w:hAnsi="Times New Roman" w:cs="Times New Roman"/>
          <w:color w:val="auto"/>
          <w:sz w:val="24"/>
        </w:rPr>
        <w:t xml:space="preserve"> Harman single factor test to analyze the items of all variables, we discover that the variance of the first factor is 26.807%, which is lower than the critical standard of 40%. </w:t>
      </w:r>
      <w:r>
        <w:rPr>
          <w:rFonts w:ascii="Times New Roman" w:hAnsi="Times New Roman" w:eastAsia="宋体" w:cs="Times New Roman"/>
          <w:color w:val="auto"/>
          <w:sz w:val="24"/>
        </w:rPr>
        <w:t>This</w:t>
      </w:r>
      <w:r>
        <w:rPr>
          <w:rFonts w:ascii="Times New Roman" w:hAnsi="Times New Roman" w:cs="Times New Roman"/>
          <w:color w:val="auto"/>
          <w:sz w:val="24"/>
        </w:rPr>
        <w:t xml:space="preserve"> shows that there is no serious common method deviation in the data of study.</w:t>
      </w:r>
    </w:p>
    <w:p>
      <w:pPr>
        <w:keepNext w:val="0"/>
        <w:keepLines w:val="0"/>
        <w:pageBreakBefore w:val="0"/>
        <w:widowControl/>
        <w:kinsoku/>
        <w:wordWrap/>
        <w:overflowPunct/>
        <w:topLinePunct w:val="0"/>
        <w:autoSpaceDE/>
        <w:autoSpaceDN/>
        <w:bidi w:val="0"/>
        <w:adjustRightInd w:val="0"/>
        <w:snapToGrid/>
        <w:spacing w:before="156" w:beforeLines="50" w:after="156" w:afterLines="50"/>
        <w:jc w:val="left"/>
        <w:textAlignment w:val="auto"/>
        <w:rPr>
          <w:rFonts w:ascii="Times New Roman" w:hAnsi="Times New Roman" w:cs="Times New Roman"/>
          <w:b/>
          <w:bCs/>
          <w:color w:val="auto"/>
          <w:kern w:val="0"/>
          <w:sz w:val="24"/>
        </w:rPr>
      </w:pPr>
      <w:r>
        <w:rPr>
          <w:rFonts w:ascii="Times New Roman" w:hAnsi="Times New Roman" w:cs="Times New Roman"/>
          <w:b/>
          <w:bCs/>
          <w:color w:val="auto"/>
          <w:kern w:val="0"/>
          <w:sz w:val="24"/>
        </w:rPr>
        <w:t>Descriptive statistics and correlation analysis</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cs="Times New Roman"/>
          <w:color w:val="auto"/>
          <w:kern w:val="0"/>
          <w:sz w:val="24"/>
        </w:rPr>
      </w:pPr>
      <w:r>
        <w:rPr>
          <w:rFonts w:ascii="Times New Roman" w:hAnsi="Times New Roman" w:cs="Times New Roman"/>
          <w:color w:val="auto"/>
          <w:kern w:val="0"/>
          <w:sz w:val="24"/>
        </w:rPr>
        <w:t>The descriptive statistics and correlation matrix of the variables are shown in Table 2. The intention to stay was positively correlated with social support</w:t>
      </w:r>
      <w:r>
        <w:rPr>
          <w:rFonts w:ascii="Times New Roman" w:hAnsi="Times New Roman" w:eastAsia="宋体" w:cs="Times New Roman"/>
          <w:color w:val="auto"/>
          <w:kern w:val="0"/>
          <w:sz w:val="24"/>
        </w:rPr>
        <w:t>,</w:t>
      </w:r>
      <w:r>
        <w:rPr>
          <w:rFonts w:ascii="Times New Roman" w:hAnsi="Times New Roman" w:cs="Times New Roman"/>
          <w:color w:val="auto"/>
          <w:kern w:val="0"/>
          <w:sz w:val="24"/>
        </w:rPr>
        <w:t xml:space="preserve"> </w:t>
      </w:r>
      <w:r>
        <w:rPr>
          <w:rFonts w:ascii="Times New Roman" w:hAnsi="Times New Roman" w:cs="Times New Roman"/>
          <w:color w:val="auto"/>
          <w:sz w:val="24"/>
        </w:rPr>
        <w:t xml:space="preserve">work engagement and </w:t>
      </w:r>
      <w:r>
        <w:rPr>
          <w:rFonts w:ascii="Times New Roman" w:hAnsi="Times New Roman" w:cs="Times New Roman"/>
          <w:color w:val="auto"/>
          <w:kern w:val="0"/>
          <w:sz w:val="24"/>
        </w:rPr>
        <w:t>resilience, but was not correlated with gender.</w:t>
      </w:r>
    </w:p>
    <w:p>
      <w:pPr>
        <w:keepNext w:val="0"/>
        <w:keepLines w:val="0"/>
        <w:pageBreakBefore w:val="0"/>
        <w:widowControl/>
        <w:kinsoku/>
        <w:wordWrap/>
        <w:overflowPunct/>
        <w:topLinePunct w:val="0"/>
        <w:autoSpaceDE/>
        <w:autoSpaceDN/>
        <w:bidi w:val="0"/>
        <w:adjustRightInd w:val="0"/>
        <w:snapToGrid/>
        <w:jc w:val="left"/>
        <w:textAlignment w:val="auto"/>
        <w:rPr>
          <w:rFonts w:ascii="Times New Roman" w:hAnsi="Times New Roman" w:cs="Times New Roman"/>
          <w:i/>
          <w:iCs/>
          <w:color w:val="auto"/>
          <w:kern w:val="0"/>
          <w:sz w:val="24"/>
        </w:rPr>
      </w:pPr>
      <w:r>
        <w:rPr>
          <w:rFonts w:ascii="Times New Roman" w:hAnsi="Times New Roman" w:cs="Times New Roman"/>
          <w:i/>
          <w:iCs/>
          <w:color w:val="auto"/>
          <w:kern w:val="0"/>
          <w:sz w:val="24"/>
        </w:rPr>
        <w:t xml:space="preserve">Table 2 </w:t>
      </w:r>
      <w:r>
        <w:rPr>
          <w:rFonts w:hint="eastAsia" w:ascii="Times New Roman" w:hAnsi="Times New Roman" w:cs="Times New Roman"/>
          <w:i/>
          <w:iCs/>
          <w:color w:val="auto"/>
          <w:kern w:val="0"/>
          <w:sz w:val="24"/>
        </w:rPr>
        <w:t>D</w:t>
      </w:r>
      <w:r>
        <w:rPr>
          <w:rFonts w:ascii="Times New Roman" w:hAnsi="Times New Roman" w:cs="Times New Roman"/>
          <w:i/>
          <w:iCs/>
          <w:color w:val="auto"/>
          <w:kern w:val="0"/>
          <w:sz w:val="24"/>
        </w:rPr>
        <w:t>escriptive statistical analysis and correlation analysis results among the variables</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cs="Times New Roman"/>
          <w:i/>
          <w:iCs/>
          <w:color w:val="auto"/>
          <w:kern w:val="0"/>
          <w:szCs w:val="21"/>
        </w:rPr>
      </w:pPr>
      <w:r>
        <w:rPr>
          <w:color w:val="auto"/>
        </w:rPr>
        <w:drawing>
          <wp:inline distT="0" distB="0" distL="114300" distR="114300">
            <wp:extent cx="4888865" cy="1598295"/>
            <wp:effectExtent l="0" t="0" r="6985" b="190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7"/>
                    <a:stretch>
                      <a:fillRect/>
                    </a:stretch>
                  </pic:blipFill>
                  <pic:spPr>
                    <a:xfrm>
                      <a:off x="0" y="0"/>
                      <a:ext cx="4888865" cy="159829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val="0"/>
        <w:snapToGrid/>
        <w:spacing w:before="156" w:beforeLines="50" w:after="156" w:afterLines="50"/>
        <w:jc w:val="left"/>
        <w:textAlignment w:val="auto"/>
        <w:rPr>
          <w:rFonts w:ascii="Times New Roman" w:hAnsi="Times New Roman" w:cs="Times New Roman"/>
          <w:color w:val="auto"/>
          <w:szCs w:val="21"/>
        </w:rPr>
      </w:pPr>
      <w:r>
        <w:rPr>
          <w:rFonts w:ascii="Times New Roman" w:hAnsi="Times New Roman" w:cs="Times New Roman"/>
          <w:i/>
          <w:iCs/>
          <w:color w:val="auto"/>
          <w:szCs w:val="21"/>
        </w:rPr>
        <w:t>Note.</w:t>
      </w:r>
      <w:r>
        <w:rPr>
          <w:rFonts w:ascii="Times New Roman" w:hAnsi="Times New Roman" w:eastAsia="宋体" w:cs="Times New Roman"/>
          <w:i/>
          <w:iCs/>
          <w:color w:val="auto"/>
          <w:szCs w:val="21"/>
        </w:rPr>
        <w:t xml:space="preserve"> </w:t>
      </w:r>
      <w:r>
        <w:rPr>
          <w:rFonts w:ascii="Times New Roman" w:hAnsi="Times New Roman" w:cs="Times New Roman"/>
          <w:color w:val="auto"/>
          <w:szCs w:val="21"/>
        </w:rPr>
        <w:t>G=gender,</w:t>
      </w:r>
      <w:r>
        <w:rPr>
          <w:rFonts w:ascii="Times New Roman" w:hAnsi="Times New Roman" w:eastAsia="宋体" w:cs="Times New Roman"/>
          <w:color w:val="auto"/>
          <w:szCs w:val="21"/>
        </w:rPr>
        <w:t xml:space="preserve"> </w:t>
      </w:r>
      <w:r>
        <w:rPr>
          <w:rFonts w:ascii="Times New Roman" w:hAnsi="Times New Roman" w:cs="Times New Roman"/>
          <w:color w:val="auto"/>
          <w:szCs w:val="21"/>
        </w:rPr>
        <w:t>A=age,</w:t>
      </w:r>
      <w:r>
        <w:rPr>
          <w:rFonts w:ascii="Times New Roman" w:hAnsi="Times New Roman" w:eastAsia="宋体" w:cs="Times New Roman"/>
          <w:color w:val="auto"/>
          <w:szCs w:val="21"/>
        </w:rPr>
        <w:t xml:space="preserve"> </w:t>
      </w:r>
      <w:r>
        <w:rPr>
          <w:rFonts w:ascii="Times New Roman" w:hAnsi="Times New Roman" w:cs="Times New Roman"/>
          <w:color w:val="auto"/>
          <w:szCs w:val="21"/>
        </w:rPr>
        <w:t>W-E=Work experience</w:t>
      </w:r>
      <w:r>
        <w:rPr>
          <w:rFonts w:hint="eastAsia" w:ascii="Times New Roman" w:hAnsi="Times New Roman" w:cs="Times New Roman"/>
          <w:color w:val="auto"/>
          <w:szCs w:val="21"/>
        </w:rPr>
        <w:t>,</w:t>
      </w:r>
      <w:r>
        <w:rPr>
          <w:rFonts w:ascii="Times New Roman" w:hAnsi="Times New Roman" w:eastAsia="宋体" w:cs="Times New Roman"/>
          <w:color w:val="auto"/>
          <w:szCs w:val="21"/>
        </w:rPr>
        <w:t xml:space="preserve"> </w:t>
      </w:r>
      <w:r>
        <w:rPr>
          <w:rFonts w:ascii="Times New Roman" w:hAnsi="Times New Roman" w:cs="Times New Roman"/>
          <w:color w:val="auto"/>
          <w:szCs w:val="21"/>
        </w:rPr>
        <w:t>SS=social support,</w:t>
      </w:r>
      <w:r>
        <w:rPr>
          <w:rFonts w:ascii="Times New Roman" w:hAnsi="Times New Roman" w:eastAsia="宋体" w:cs="Times New Roman"/>
          <w:color w:val="auto"/>
          <w:szCs w:val="21"/>
        </w:rPr>
        <w:t xml:space="preserve"> </w:t>
      </w:r>
      <w:r>
        <w:rPr>
          <w:rFonts w:ascii="Times New Roman" w:hAnsi="Times New Roman" w:cs="Times New Roman"/>
          <w:color w:val="auto"/>
          <w:szCs w:val="21"/>
        </w:rPr>
        <w:t>WE=work</w:t>
      </w:r>
      <w:r>
        <w:rPr>
          <w:rFonts w:hint="eastAsia" w:ascii="Times New Roman" w:hAnsi="Times New Roman" w:cs="Times New Roman"/>
          <w:color w:val="auto"/>
          <w:szCs w:val="21"/>
        </w:rPr>
        <w:t xml:space="preserve"> </w:t>
      </w:r>
      <w:r>
        <w:rPr>
          <w:rFonts w:ascii="Times New Roman" w:hAnsi="Times New Roman" w:cs="Times New Roman"/>
          <w:color w:val="auto"/>
          <w:szCs w:val="21"/>
        </w:rPr>
        <w:t>engagement,</w:t>
      </w:r>
      <w:r>
        <w:rPr>
          <w:rFonts w:ascii="Times New Roman" w:hAnsi="Times New Roman" w:eastAsia="宋体" w:cs="Times New Roman"/>
          <w:color w:val="auto"/>
          <w:szCs w:val="21"/>
        </w:rPr>
        <w:t xml:space="preserve"> </w:t>
      </w:r>
      <w:r>
        <w:rPr>
          <w:rFonts w:hint="eastAsia" w:ascii="Times New Roman" w:hAnsi="Times New Roman" w:cs="Times New Roman"/>
          <w:color w:val="auto"/>
          <w:szCs w:val="21"/>
        </w:rPr>
        <w:t>ITO=intention to stay,</w:t>
      </w:r>
      <w:r>
        <w:rPr>
          <w:rFonts w:ascii="Times New Roman" w:hAnsi="Times New Roman" w:eastAsia="宋体" w:cs="Times New Roman"/>
          <w:color w:val="auto"/>
          <w:szCs w:val="21"/>
        </w:rPr>
        <w:t xml:space="preserve"> </w:t>
      </w:r>
      <w:r>
        <w:rPr>
          <w:rFonts w:ascii="Times New Roman" w:hAnsi="Times New Roman" w:cs="Times New Roman"/>
          <w:color w:val="auto"/>
          <w:szCs w:val="21"/>
        </w:rPr>
        <w:t>RE=resilience.</w:t>
      </w:r>
      <w:r>
        <w:rPr>
          <w:rFonts w:ascii="Times New Roman" w:hAnsi="Times New Roman" w:cs="Times New Roman"/>
          <w:color w:val="auto"/>
          <w:kern w:val="0"/>
          <w:szCs w:val="21"/>
        </w:rPr>
        <w:t xml:space="preserve"> *p＜0．05，**p＜0.01，***p＜0.001</w:t>
      </w:r>
      <w:r>
        <w:rPr>
          <w:rFonts w:hint="eastAsia" w:ascii="Times New Roman" w:hAnsi="Times New Roman" w:cs="Times New Roman"/>
          <w:color w:val="auto"/>
          <w:kern w:val="0"/>
          <w:szCs w:val="21"/>
        </w:rPr>
        <w:t>.</w:t>
      </w:r>
    </w:p>
    <w:p>
      <w:pPr>
        <w:keepNext w:val="0"/>
        <w:keepLines w:val="0"/>
        <w:pageBreakBefore w:val="0"/>
        <w:widowControl/>
        <w:kinsoku/>
        <w:wordWrap/>
        <w:overflowPunct/>
        <w:topLinePunct w:val="0"/>
        <w:autoSpaceDE/>
        <w:autoSpaceDN/>
        <w:bidi w:val="0"/>
        <w:adjustRightInd w:val="0"/>
        <w:snapToGrid/>
        <w:spacing w:before="156" w:beforeLines="50" w:after="156" w:afterLines="50"/>
        <w:textAlignment w:val="auto"/>
        <w:rPr>
          <w:rFonts w:ascii="Times New Roman" w:hAnsi="Times New Roman" w:eastAsia="宋体" w:cs="Times New Roman"/>
          <w:b/>
          <w:bCs/>
          <w:color w:val="auto"/>
          <w:sz w:val="24"/>
        </w:rPr>
      </w:pPr>
      <w:r>
        <w:rPr>
          <w:rFonts w:ascii="Times New Roman" w:hAnsi="Times New Roman" w:eastAsia="宋体" w:cs="Times New Roman"/>
          <w:b/>
          <w:bCs/>
          <w:color w:val="auto"/>
          <w:sz w:val="24"/>
        </w:rPr>
        <w:t xml:space="preserve">Mediating role of </w:t>
      </w:r>
      <w:r>
        <w:rPr>
          <w:rFonts w:ascii="Times New Roman" w:hAnsi="Times New Roman" w:cs="Times New Roman"/>
          <w:b/>
          <w:bCs/>
          <w:color w:val="auto"/>
          <w:sz w:val="24"/>
        </w:rPr>
        <w:t xml:space="preserve">work engagement </w:t>
      </w:r>
      <w:r>
        <w:rPr>
          <w:rFonts w:ascii="Times New Roman" w:hAnsi="Times New Roman" w:eastAsia="宋体" w:cs="Times New Roman"/>
          <w:b/>
          <w:bCs/>
          <w:color w:val="auto"/>
          <w:sz w:val="24"/>
        </w:rPr>
        <w:t xml:space="preserve">and </w:t>
      </w:r>
      <w:r>
        <w:rPr>
          <w:rFonts w:hint="eastAsia" w:ascii="Times New Roman" w:hAnsi="Times New Roman" w:eastAsia="宋体" w:cs="Times New Roman"/>
          <w:b/>
          <w:bCs/>
          <w:color w:val="auto"/>
          <w:kern w:val="0"/>
          <w:sz w:val="24"/>
        </w:rPr>
        <w:t>M</w:t>
      </w:r>
      <w:r>
        <w:rPr>
          <w:rFonts w:ascii="Times New Roman" w:hAnsi="Times New Roman" w:eastAsia="宋体" w:cs="Times New Roman"/>
          <w:b/>
          <w:bCs/>
          <w:color w:val="auto"/>
          <w:kern w:val="0"/>
          <w:sz w:val="24"/>
        </w:rPr>
        <w:t>oderating</w:t>
      </w:r>
      <w:r>
        <w:rPr>
          <w:rFonts w:ascii="Times New Roman" w:hAnsi="Times New Roman" w:eastAsia="宋体" w:cs="Times New Roman"/>
          <w:b/>
          <w:bCs/>
          <w:color w:val="auto"/>
          <w:sz w:val="24"/>
        </w:rPr>
        <w:t xml:space="preserve"> role of resilience</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First, </w:t>
      </w:r>
      <w:r>
        <w:rPr>
          <w:rFonts w:ascii="Times New Roman" w:hAnsi="Times New Roman" w:cs="Times New Roman"/>
          <w:color w:val="auto"/>
          <w:sz w:val="24"/>
        </w:rPr>
        <w:t>work engagement</w:t>
      </w:r>
      <w:r>
        <w:rPr>
          <w:rFonts w:ascii="Times New Roman" w:hAnsi="Times New Roman" w:eastAsia="宋体" w:cs="Times New Roman"/>
          <w:color w:val="auto"/>
          <w:sz w:val="24"/>
        </w:rPr>
        <w:t xml:space="preserve"> and resilience are centralized, and then they are multiplied to form an interaction term. According to the process analysis suggested by Wen Zhonglin et</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 xml:space="preserve">al. </w:t>
      </w:r>
      <w:r>
        <w:rPr>
          <w:rFonts w:hint="eastAsia" w:ascii="Times New Roman" w:hAnsi="Times New Roman" w:eastAsia="宋体" w:cs="Times New Roman"/>
          <w:color w:val="auto"/>
          <w:sz w:val="24"/>
        </w:rPr>
        <w:t>(Wen,</w:t>
      </w:r>
      <w:r>
        <w:rPr>
          <w:rFonts w:ascii="Times New Roman" w:hAnsi="Times New Roman" w:eastAsia="宋体" w:cs="Times New Roman"/>
          <w:color w:val="auto"/>
          <w:sz w:val="24"/>
        </w:rPr>
        <w:t xml:space="preserve"> </w:t>
      </w:r>
      <w:r>
        <w:rPr>
          <w:rFonts w:hint="eastAsia" w:ascii="Times New Roman" w:hAnsi="Times New Roman" w:eastAsia="宋体" w:cs="Times New Roman"/>
          <w:color w:val="auto"/>
          <w:sz w:val="24"/>
        </w:rPr>
        <w:t>Zhang,</w:t>
      </w:r>
      <w:r>
        <w:rPr>
          <w:rFonts w:ascii="Times New Roman" w:hAnsi="Times New Roman" w:eastAsia="宋体" w:cs="Times New Roman"/>
          <w:color w:val="auto"/>
          <w:sz w:val="24"/>
        </w:rPr>
        <w:t xml:space="preserve"> </w:t>
      </w:r>
      <w:r>
        <w:rPr>
          <w:rFonts w:hint="eastAsia" w:ascii="Times New Roman" w:hAnsi="Times New Roman" w:eastAsia="宋体" w:cs="Times New Roman"/>
          <w:color w:val="auto"/>
          <w:sz w:val="24"/>
        </w:rPr>
        <w:t>&amp;</w:t>
      </w:r>
      <w:r>
        <w:rPr>
          <w:rFonts w:ascii="Times New Roman" w:hAnsi="Times New Roman" w:eastAsia="宋体" w:cs="Times New Roman"/>
          <w:color w:val="auto"/>
          <w:sz w:val="24"/>
        </w:rPr>
        <w:t xml:space="preserve"> </w:t>
      </w:r>
      <w:r>
        <w:rPr>
          <w:rFonts w:hint="eastAsia" w:ascii="Times New Roman" w:hAnsi="Times New Roman" w:eastAsia="宋体" w:cs="Times New Roman"/>
          <w:color w:val="auto"/>
          <w:sz w:val="24"/>
        </w:rPr>
        <w:t>Hou,</w:t>
      </w:r>
      <w:r>
        <w:rPr>
          <w:rFonts w:ascii="Times New Roman" w:hAnsi="Times New Roman" w:eastAsia="宋体" w:cs="Times New Roman"/>
          <w:color w:val="auto"/>
          <w:sz w:val="24"/>
        </w:rPr>
        <w:t xml:space="preserve"> </w:t>
      </w:r>
      <w:r>
        <w:rPr>
          <w:rFonts w:hint="eastAsia" w:ascii="Times New Roman" w:hAnsi="Times New Roman" w:eastAsia="宋体" w:cs="Times New Roman"/>
          <w:color w:val="auto"/>
          <w:sz w:val="24"/>
        </w:rPr>
        <w:t>2006)</w:t>
      </w:r>
      <w:r>
        <w:rPr>
          <w:rFonts w:ascii="Times New Roman" w:hAnsi="Times New Roman" w:eastAsia="宋体" w:cs="Times New Roman"/>
          <w:color w:val="auto"/>
          <w:sz w:val="24"/>
        </w:rPr>
        <w:t>, we use the following equations to examine the moderating-mediating effects: (1) Equation 1 is the regression of the dependent variable (intention to stay) on the independent variable (social support) and the regulatory variable (resilience), which requires that the independent variable (social support) has a significant regression coefficient. (2) Equation 2 is the regression of the mediating variable (</w:t>
      </w:r>
      <w:r>
        <w:rPr>
          <w:rFonts w:ascii="Times New Roman" w:hAnsi="Times New Roman" w:cs="Times New Roman"/>
          <w:color w:val="auto"/>
          <w:sz w:val="24"/>
        </w:rPr>
        <w:t>work engagement</w:t>
      </w:r>
      <w:r>
        <w:rPr>
          <w:rFonts w:ascii="Times New Roman" w:hAnsi="Times New Roman" w:eastAsia="宋体" w:cs="Times New Roman"/>
          <w:color w:val="auto"/>
          <w:sz w:val="24"/>
        </w:rPr>
        <w:t>) on the independent variable (social support) and the regulatory variable (resilience), which requires that the independent variable (social support) has a significant regression coefficient. (3) Equation 3 is the regression of the dependent variable (intention to stay) on the independent variable (social support), the regulatory variable (resilience) and the mediating variable (</w:t>
      </w:r>
      <w:r>
        <w:rPr>
          <w:rFonts w:ascii="Times New Roman" w:hAnsi="Times New Roman" w:cs="Times New Roman"/>
          <w:color w:val="auto"/>
          <w:sz w:val="24"/>
        </w:rPr>
        <w:t>work engagement</w:t>
      </w:r>
      <w:r>
        <w:rPr>
          <w:rFonts w:ascii="Times New Roman" w:hAnsi="Times New Roman" w:eastAsia="宋体" w:cs="Times New Roman"/>
          <w:color w:val="auto"/>
          <w:sz w:val="24"/>
        </w:rPr>
        <w:t>), which requires that the mediating variable (</w:t>
      </w:r>
      <w:r>
        <w:rPr>
          <w:rFonts w:ascii="Times New Roman" w:hAnsi="Times New Roman" w:cs="Times New Roman"/>
          <w:color w:val="auto"/>
          <w:sz w:val="24"/>
        </w:rPr>
        <w:t>work engagement</w:t>
      </w:r>
      <w:r>
        <w:rPr>
          <w:rFonts w:ascii="Times New Roman" w:hAnsi="Times New Roman" w:eastAsia="宋体" w:cs="Times New Roman"/>
          <w:color w:val="auto"/>
          <w:sz w:val="24"/>
        </w:rPr>
        <w:t>) has a significant regression coefficient; for each of the equations thus far, the mediating effect is significant. (4) Equation 4 is the regression of the dependent variable (intention to stay) on the independent variable (social support), the regulatory variable (resilience), the mediating variable (</w:t>
      </w:r>
      <w:r>
        <w:rPr>
          <w:rFonts w:ascii="Times New Roman" w:hAnsi="Times New Roman" w:cs="Times New Roman"/>
          <w:color w:val="auto"/>
          <w:sz w:val="24"/>
        </w:rPr>
        <w:t>work engagement</w:t>
      </w:r>
      <w:r>
        <w:rPr>
          <w:rFonts w:ascii="Times New Roman" w:hAnsi="Times New Roman" w:eastAsia="宋体" w:cs="Times New Roman"/>
          <w:color w:val="auto"/>
          <w:sz w:val="24"/>
        </w:rPr>
        <w:t xml:space="preserve">) and the interaction item (resilience × </w:t>
      </w:r>
      <w:r>
        <w:rPr>
          <w:rFonts w:ascii="Times New Roman" w:hAnsi="Times New Roman" w:cs="Times New Roman"/>
          <w:color w:val="auto"/>
          <w:sz w:val="24"/>
        </w:rPr>
        <w:t>work engagement</w:t>
      </w:r>
      <w:r>
        <w:rPr>
          <w:rFonts w:ascii="Times New Roman" w:hAnsi="Times New Roman" w:eastAsia="宋体" w:cs="Times New Roman"/>
          <w:color w:val="auto"/>
          <w:sz w:val="24"/>
        </w:rPr>
        <w:t xml:space="preserve">), which requires that the regression coefficient of the product item (resilience × </w:t>
      </w:r>
      <w:r>
        <w:rPr>
          <w:rFonts w:ascii="Times New Roman" w:hAnsi="Times New Roman" w:cs="Times New Roman"/>
          <w:color w:val="auto"/>
          <w:sz w:val="24"/>
        </w:rPr>
        <w:t>work engagement</w:t>
      </w:r>
      <w:r>
        <w:rPr>
          <w:rFonts w:ascii="Times New Roman" w:hAnsi="Times New Roman" w:eastAsia="宋体" w:cs="Times New Roman"/>
          <w:color w:val="auto"/>
          <w:sz w:val="24"/>
        </w:rPr>
        <w:t>) is significant. If all the above four conditions are met, this shows that the regulatory variable plays a mediating role.</w:t>
      </w:r>
    </w:p>
    <w:p>
      <w:pPr>
        <w:keepNext w:val="0"/>
        <w:keepLines w:val="0"/>
        <w:pageBreakBefore w:val="0"/>
        <w:widowControl/>
        <w:kinsoku/>
        <w:wordWrap/>
        <w:overflowPunct/>
        <w:topLinePunct w:val="0"/>
        <w:autoSpaceDE/>
        <w:autoSpaceDN/>
        <w:bidi w:val="0"/>
        <w:adjustRightInd w:val="0"/>
        <w:snapToGrid/>
        <w:spacing w:before="156" w:beforeLines="50" w:after="156" w:afterLines="50"/>
        <w:jc w:val="left"/>
        <w:textAlignment w:val="auto"/>
        <w:rPr>
          <w:rFonts w:ascii="Times New Roman" w:hAnsi="Times New Roman" w:cs="Times New Roman"/>
          <w:i/>
          <w:iCs/>
          <w:color w:val="auto"/>
          <w:sz w:val="24"/>
        </w:rPr>
      </w:pPr>
      <w:r>
        <w:rPr>
          <w:rFonts w:ascii="Times New Roman" w:hAnsi="Times New Roman" w:cs="Times New Roman"/>
          <w:color w:val="auto"/>
          <w:sz w:val="24"/>
        </w:rPr>
        <w:t xml:space="preserve">Table 3 </w:t>
      </w:r>
      <w:r>
        <w:rPr>
          <w:rFonts w:ascii="Times New Roman" w:hAnsi="Times New Roman" w:cs="Times New Roman"/>
          <w:i/>
          <w:iCs/>
          <w:color w:val="auto"/>
          <w:sz w:val="24"/>
        </w:rPr>
        <w:t>The relationship between social support and the intention to stay: A moderated mediation model test (n = 1693)</w:t>
      </w:r>
    </w:p>
    <w:p>
      <w:pPr>
        <w:tabs>
          <w:tab w:val="left" w:pos="7158"/>
        </w:tabs>
        <w:bidi w:val="0"/>
        <w:jc w:val="left"/>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ab/>
      </w:r>
    </w:p>
    <w:p>
      <w:pPr>
        <w:keepNext w:val="0"/>
        <w:keepLines w:val="0"/>
        <w:pageBreakBefore w:val="0"/>
        <w:widowControl/>
        <w:kinsoku/>
        <w:wordWrap/>
        <w:overflowPunct/>
        <w:topLinePunct w:val="0"/>
        <w:autoSpaceDE/>
        <w:autoSpaceDN/>
        <w:bidi w:val="0"/>
        <w:adjustRightInd w:val="0"/>
        <w:snapToGrid/>
        <w:spacing w:before="156" w:beforeLines="50" w:after="156" w:afterLines="50"/>
        <w:jc w:val="left"/>
        <w:textAlignment w:val="auto"/>
        <w:rPr>
          <w:color w:val="auto"/>
        </w:rPr>
      </w:pPr>
      <w:r>
        <w:rPr>
          <w:color w:val="auto"/>
        </w:rPr>
        <w:drawing>
          <wp:inline distT="0" distB="0" distL="114300" distR="114300">
            <wp:extent cx="5704205" cy="2229485"/>
            <wp:effectExtent l="0" t="0" r="10795" b="1841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8"/>
                    <a:stretch>
                      <a:fillRect/>
                    </a:stretch>
                  </pic:blipFill>
                  <pic:spPr>
                    <a:xfrm>
                      <a:off x="0" y="0"/>
                      <a:ext cx="5704205" cy="222948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val="0"/>
        <w:snapToGrid/>
        <w:spacing w:before="156" w:beforeLines="50" w:after="156" w:afterLines="50"/>
        <w:jc w:val="left"/>
        <w:textAlignment w:val="auto"/>
        <w:rPr>
          <w:rFonts w:ascii="Times New Roman" w:hAnsi="Times New Roman" w:cs="Times New Roman"/>
          <w:color w:val="auto"/>
          <w:kern w:val="0"/>
          <w:szCs w:val="21"/>
        </w:rPr>
      </w:pPr>
      <w:r>
        <w:rPr>
          <w:rFonts w:ascii="Times New Roman" w:hAnsi="Times New Roman" w:cs="Times New Roman"/>
          <w:i/>
          <w:iCs/>
          <w:color w:val="auto"/>
          <w:szCs w:val="21"/>
        </w:rPr>
        <w:t>Note.</w:t>
      </w:r>
      <w:r>
        <w:rPr>
          <w:rFonts w:ascii="Times New Roman" w:hAnsi="Times New Roman" w:eastAsia="宋体" w:cs="Times New Roman"/>
          <w:i/>
          <w:iCs/>
          <w:color w:val="auto"/>
          <w:szCs w:val="21"/>
        </w:rPr>
        <w:t xml:space="preserve"> </w:t>
      </w:r>
      <w:r>
        <w:rPr>
          <w:rFonts w:ascii="Times New Roman" w:hAnsi="Times New Roman" w:cs="Times New Roman"/>
          <w:color w:val="auto"/>
          <w:szCs w:val="21"/>
        </w:rPr>
        <w:t>G=gender,</w:t>
      </w:r>
      <w:r>
        <w:rPr>
          <w:rFonts w:ascii="Times New Roman" w:hAnsi="Times New Roman" w:eastAsia="宋体" w:cs="Times New Roman"/>
          <w:color w:val="auto"/>
          <w:szCs w:val="21"/>
        </w:rPr>
        <w:t xml:space="preserve"> </w:t>
      </w:r>
      <w:r>
        <w:rPr>
          <w:rFonts w:ascii="Times New Roman" w:hAnsi="Times New Roman" w:cs="Times New Roman"/>
          <w:color w:val="auto"/>
          <w:szCs w:val="21"/>
        </w:rPr>
        <w:t>A=age,</w:t>
      </w:r>
      <w:r>
        <w:rPr>
          <w:rFonts w:ascii="Times New Roman" w:hAnsi="Times New Roman" w:eastAsia="宋体" w:cs="Times New Roman"/>
          <w:color w:val="auto"/>
          <w:szCs w:val="21"/>
        </w:rPr>
        <w:t xml:space="preserve"> </w:t>
      </w:r>
      <w:r>
        <w:rPr>
          <w:rFonts w:ascii="Times New Roman" w:hAnsi="Times New Roman" w:cs="Times New Roman"/>
          <w:color w:val="auto"/>
          <w:szCs w:val="21"/>
        </w:rPr>
        <w:t>W-E=Work experience</w:t>
      </w:r>
      <w:r>
        <w:rPr>
          <w:rFonts w:hint="eastAsia" w:ascii="Times New Roman" w:hAnsi="Times New Roman" w:cs="Times New Roman"/>
          <w:color w:val="auto"/>
          <w:szCs w:val="21"/>
        </w:rPr>
        <w:t>,</w:t>
      </w:r>
      <w:r>
        <w:rPr>
          <w:rFonts w:ascii="Times New Roman" w:hAnsi="Times New Roman" w:eastAsia="宋体" w:cs="Times New Roman"/>
          <w:color w:val="auto"/>
          <w:szCs w:val="21"/>
        </w:rPr>
        <w:t xml:space="preserve"> </w:t>
      </w:r>
      <w:r>
        <w:rPr>
          <w:rFonts w:ascii="Times New Roman" w:hAnsi="Times New Roman" w:cs="Times New Roman"/>
          <w:color w:val="auto"/>
          <w:szCs w:val="21"/>
        </w:rPr>
        <w:t>SS=social support,</w:t>
      </w:r>
      <w:r>
        <w:rPr>
          <w:rFonts w:ascii="Times New Roman" w:hAnsi="Times New Roman" w:eastAsia="宋体" w:cs="Times New Roman"/>
          <w:color w:val="auto"/>
          <w:szCs w:val="21"/>
        </w:rPr>
        <w:t xml:space="preserve"> </w:t>
      </w:r>
      <w:r>
        <w:rPr>
          <w:rFonts w:ascii="Times New Roman" w:hAnsi="Times New Roman" w:cs="Times New Roman"/>
          <w:color w:val="auto"/>
          <w:szCs w:val="21"/>
        </w:rPr>
        <w:t>RE=resilience,</w:t>
      </w:r>
      <w:r>
        <w:rPr>
          <w:rFonts w:ascii="Times New Roman" w:hAnsi="Times New Roman" w:eastAsia="宋体" w:cs="Times New Roman"/>
          <w:color w:val="auto"/>
          <w:szCs w:val="21"/>
        </w:rPr>
        <w:t xml:space="preserve"> </w:t>
      </w:r>
      <w:r>
        <w:rPr>
          <w:rFonts w:ascii="Times New Roman" w:hAnsi="Times New Roman" w:cs="Times New Roman"/>
          <w:color w:val="auto"/>
          <w:szCs w:val="21"/>
        </w:rPr>
        <w:t>WE=work</w:t>
      </w:r>
      <w:r>
        <w:rPr>
          <w:rFonts w:hint="eastAsia" w:ascii="Times New Roman" w:hAnsi="Times New Roman" w:cs="Times New Roman"/>
          <w:color w:val="auto"/>
          <w:szCs w:val="21"/>
        </w:rPr>
        <w:t xml:space="preserve"> </w:t>
      </w:r>
      <w:r>
        <w:rPr>
          <w:rFonts w:ascii="Times New Roman" w:hAnsi="Times New Roman" w:cs="Times New Roman"/>
          <w:color w:val="auto"/>
          <w:szCs w:val="21"/>
        </w:rPr>
        <w:t>engagement,</w:t>
      </w:r>
      <w:r>
        <w:rPr>
          <w:rFonts w:ascii="Times New Roman" w:hAnsi="Times New Roman" w:eastAsia="宋体" w:cs="Times New Roman"/>
          <w:color w:val="auto"/>
          <w:szCs w:val="21"/>
        </w:rPr>
        <w:t xml:space="preserve"> </w:t>
      </w:r>
      <w:r>
        <w:rPr>
          <w:rFonts w:ascii="Times New Roman" w:hAnsi="Times New Roman" w:cs="Times New Roman"/>
          <w:color w:val="auto"/>
          <w:szCs w:val="21"/>
        </w:rPr>
        <w:t>R × W=resilience × work engagement</w:t>
      </w:r>
      <w:r>
        <w:rPr>
          <w:rFonts w:hint="eastAsia" w:ascii="Times New Roman" w:hAnsi="Times New Roman" w:cs="Times New Roman"/>
          <w:color w:val="auto"/>
          <w:szCs w:val="21"/>
        </w:rPr>
        <w:t>,</w:t>
      </w:r>
      <w:r>
        <w:rPr>
          <w:rFonts w:ascii="Times New Roman" w:hAnsi="Times New Roman" w:eastAsia="宋体" w:cs="Times New Roman"/>
          <w:color w:val="auto"/>
          <w:szCs w:val="21"/>
        </w:rPr>
        <w:t xml:space="preserve"> </w:t>
      </w:r>
      <w:r>
        <w:rPr>
          <w:rFonts w:hint="eastAsia" w:ascii="Times New Roman" w:hAnsi="Times New Roman" w:cs="Times New Roman"/>
          <w:color w:val="auto"/>
          <w:szCs w:val="21"/>
        </w:rPr>
        <w:t>ITO=intention to stay</w:t>
      </w:r>
      <w:r>
        <w:rPr>
          <w:rFonts w:ascii="Times New Roman" w:hAnsi="Times New Roman" w:cs="Times New Roman"/>
          <w:color w:val="auto"/>
          <w:szCs w:val="21"/>
        </w:rPr>
        <w:t>.</w:t>
      </w:r>
      <w:r>
        <w:rPr>
          <w:rFonts w:ascii="Times New Roman" w:hAnsi="Times New Roman" w:cs="Times New Roman"/>
          <w:color w:val="auto"/>
          <w:kern w:val="0"/>
          <w:szCs w:val="21"/>
        </w:rPr>
        <w:t xml:space="preserve"> *p＜0．05，**p＜0.01，***p＜0.001</w:t>
      </w:r>
      <w:r>
        <w:rPr>
          <w:rFonts w:hint="eastAsia" w:ascii="Times New Roman" w:hAnsi="Times New Roman" w:cs="Times New Roman"/>
          <w:color w:val="auto"/>
          <w:kern w:val="0"/>
          <w:szCs w:val="21"/>
        </w:rPr>
        <w:t>.</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cs="Times New Roman"/>
          <w:color w:val="auto"/>
          <w:kern w:val="0"/>
          <w:sz w:val="24"/>
        </w:rPr>
      </w:pPr>
      <w:r>
        <w:rPr>
          <w:rFonts w:ascii="Times New Roman" w:hAnsi="Times New Roman" w:cs="Times New Roman"/>
          <w:color w:val="auto"/>
          <w:kern w:val="0"/>
          <w:sz w:val="24"/>
        </w:rPr>
        <w:t xml:space="preserve">The regression coefficient of social support in equation 1 is significant (β = 0.16, t = 7.50, P &lt; 0.001), indicating that social support has a positive effect on the intention to stay. The regression coefficient of social support in equation 2 is significant (β = 0.19, t = 10.06, P &lt; 0.001), which indicates that social support has a positive effect on </w:t>
      </w:r>
      <w:r>
        <w:rPr>
          <w:rFonts w:ascii="Times New Roman" w:hAnsi="Times New Roman" w:cs="Times New Roman"/>
          <w:color w:val="auto"/>
          <w:sz w:val="24"/>
        </w:rPr>
        <w:t>work engagement</w:t>
      </w:r>
      <w:r>
        <w:rPr>
          <w:rFonts w:ascii="Times New Roman" w:hAnsi="Times New Roman" w:cs="Times New Roman"/>
          <w:color w:val="auto"/>
          <w:kern w:val="0"/>
          <w:sz w:val="24"/>
        </w:rPr>
        <w:t xml:space="preserve">. The regression coefficient of </w:t>
      </w:r>
      <w:r>
        <w:rPr>
          <w:rFonts w:ascii="Times New Roman" w:hAnsi="Times New Roman" w:cs="Times New Roman"/>
          <w:color w:val="auto"/>
          <w:sz w:val="24"/>
        </w:rPr>
        <w:t>work engagement</w:t>
      </w:r>
      <w:r>
        <w:rPr>
          <w:rFonts w:ascii="Times New Roman" w:hAnsi="Times New Roman" w:cs="Times New Roman"/>
          <w:color w:val="auto"/>
          <w:kern w:val="0"/>
          <w:sz w:val="24"/>
        </w:rPr>
        <w:t xml:space="preserve"> in equation 3 is significant (β = 0.31, t = 11.85, P &lt; 0.001), indicating that </w:t>
      </w:r>
      <w:r>
        <w:rPr>
          <w:rFonts w:ascii="Times New Roman" w:hAnsi="Times New Roman" w:cs="Times New Roman"/>
          <w:color w:val="auto"/>
          <w:sz w:val="24"/>
        </w:rPr>
        <w:t xml:space="preserve">work engagement </w:t>
      </w:r>
      <w:r>
        <w:rPr>
          <w:rFonts w:ascii="Times New Roman" w:hAnsi="Times New Roman" w:cs="Times New Roman"/>
          <w:color w:val="auto"/>
          <w:kern w:val="0"/>
          <w:sz w:val="24"/>
        </w:rPr>
        <w:t xml:space="preserve">plays an mediating role in the relationship between social support and intention to stay. </w:t>
      </w:r>
      <w:r>
        <w:rPr>
          <w:rFonts w:ascii="Times New Roman" w:hAnsi="Times New Roman" w:eastAsia="宋体" w:cs="Times New Roman"/>
          <w:color w:val="auto"/>
          <w:kern w:val="0"/>
          <w:sz w:val="24"/>
        </w:rPr>
        <w:t>Hypothesis</w:t>
      </w:r>
      <w:r>
        <w:rPr>
          <w:rFonts w:ascii="Times New Roman" w:hAnsi="Times New Roman" w:cs="Times New Roman"/>
          <w:color w:val="auto"/>
          <w:kern w:val="0"/>
          <w:sz w:val="24"/>
        </w:rPr>
        <w:t xml:space="preserve"> 2 is verified, and the amount of the mediating effect (mediating effect / total effect) is 0.27.</w:t>
      </w:r>
    </w:p>
    <w:p>
      <w:pPr>
        <w:keepNext w:val="0"/>
        <w:keepLines w:val="0"/>
        <w:pageBreakBefore w:val="0"/>
        <w:widowControl/>
        <w:kinsoku/>
        <w:wordWrap/>
        <w:overflowPunct/>
        <w:topLinePunct w:val="0"/>
        <w:autoSpaceDE/>
        <w:autoSpaceDN/>
        <w:bidi w:val="0"/>
        <w:adjustRightInd w:val="0"/>
        <w:snapToGrid/>
        <w:textAlignment w:val="auto"/>
        <w:rPr>
          <w:color w:val="auto"/>
        </w:rPr>
      </w:pPr>
      <w:r>
        <w:rPr>
          <w:rFonts w:ascii="Times New Roman" w:hAnsi="Times New Roman" w:eastAsia="宋体" w:cs="Times New Roman"/>
          <w:color w:val="auto"/>
          <w:kern w:val="0"/>
          <w:sz w:val="24"/>
        </w:rPr>
        <w:t xml:space="preserve">To </w:t>
      </w:r>
      <w:r>
        <w:rPr>
          <w:rFonts w:ascii="Times New Roman" w:hAnsi="Times New Roman" w:cs="Times New Roman"/>
          <w:color w:val="auto"/>
          <w:kern w:val="0"/>
          <w:sz w:val="24"/>
        </w:rPr>
        <w:t>reveal the essence of the interaction between work engagement and resilience more clearly, we conducted a simple slope analysis. Resilience was divided into two groups based on their deviation from the average score; more specifically, the group with scores falling less than one standard deviation from the mean was denoted as the group with low resilience, and the group with scores falling one standard deviation above the mean was denoted as the group with high resilience.</w:t>
      </w:r>
      <w:r>
        <w:rPr>
          <w:rFonts w:ascii="Times New Roman" w:hAnsi="Times New Roman" w:eastAsia="宋体" w:cs="Times New Roman"/>
          <w:color w:val="auto"/>
          <w:kern w:val="0"/>
          <w:sz w:val="24"/>
        </w:rPr>
        <w:t xml:space="preserve"> </w:t>
      </w:r>
      <w:r>
        <w:rPr>
          <w:rFonts w:ascii="Times New Roman" w:hAnsi="Times New Roman" w:cs="Times New Roman"/>
          <w:color w:val="auto"/>
          <w:kern w:val="0"/>
          <w:sz w:val="24"/>
        </w:rPr>
        <w:t xml:space="preserve">Figure 2 demonstrates that when the resilience of preschool teachers is low, the positive effect of </w:t>
      </w:r>
      <w:r>
        <w:rPr>
          <w:rFonts w:ascii="Times New Roman" w:hAnsi="Times New Roman" w:cs="Times New Roman"/>
          <w:color w:val="auto"/>
          <w:sz w:val="24"/>
        </w:rPr>
        <w:t>work engagement</w:t>
      </w:r>
      <w:r>
        <w:rPr>
          <w:rFonts w:ascii="Times New Roman" w:hAnsi="Times New Roman" w:cs="Times New Roman"/>
          <w:color w:val="auto"/>
          <w:kern w:val="0"/>
          <w:sz w:val="24"/>
        </w:rPr>
        <w:t xml:space="preserve"> on their intention to stay is significant (β = 0.35, t = 2.80, P &lt; 0.01); when the resilience of preschool teachers is high, there is no significant positive effect of </w:t>
      </w:r>
      <w:r>
        <w:rPr>
          <w:rFonts w:ascii="Times New Roman" w:hAnsi="Times New Roman" w:cs="Times New Roman"/>
          <w:color w:val="auto"/>
          <w:sz w:val="24"/>
        </w:rPr>
        <w:t>work engagement</w:t>
      </w:r>
      <w:r>
        <w:rPr>
          <w:rFonts w:ascii="Times New Roman" w:hAnsi="Times New Roman" w:eastAsia="宋体" w:cs="Times New Roman"/>
          <w:color w:val="auto"/>
          <w:kern w:val="0"/>
          <w:sz w:val="24"/>
        </w:rPr>
        <w:t xml:space="preserve"> </w:t>
      </w:r>
      <w:r>
        <w:rPr>
          <w:rFonts w:ascii="Times New Roman" w:hAnsi="Times New Roman" w:cs="Times New Roman"/>
          <w:color w:val="auto"/>
          <w:kern w:val="0"/>
          <w:sz w:val="24"/>
        </w:rPr>
        <w:t>on their intention to stay (β = 0.42, t = 1.09, P = 0.28).</w:t>
      </w:r>
      <w:r>
        <w:rPr>
          <w:rFonts w:ascii="Times New Roman" w:hAnsi="Times New Roman" w:eastAsia="宋体" w:cs="Times New Roman"/>
          <w:color w:val="auto"/>
          <w:kern w:val="0"/>
          <w:sz w:val="24"/>
        </w:rPr>
        <w:t xml:space="preserve"> </w:t>
      </w:r>
      <w:r>
        <w:rPr>
          <w:rFonts w:ascii="Times New Roman" w:hAnsi="Times New Roman" w:cs="Times New Roman"/>
          <w:color w:val="auto"/>
          <w:kern w:val="0"/>
          <w:sz w:val="24"/>
        </w:rPr>
        <w:t>When the value of resilience is one standard deviation under the mean value and one standard deviation above the mean value, the coefficient of the mediating variable is 0.21 and 0.13</w:t>
      </w:r>
      <w:r>
        <w:rPr>
          <w:rFonts w:ascii="Times New Roman" w:hAnsi="Times New Roman" w:eastAsia="宋体" w:cs="Times New Roman"/>
          <w:color w:val="auto"/>
          <w:kern w:val="0"/>
          <w:sz w:val="24"/>
        </w:rPr>
        <w:t>,</w:t>
      </w:r>
      <w:r>
        <w:rPr>
          <w:rFonts w:ascii="Times New Roman" w:hAnsi="Times New Roman" w:cs="Times New Roman"/>
          <w:color w:val="auto"/>
          <w:kern w:val="0"/>
          <w:sz w:val="24"/>
        </w:rPr>
        <w:t xml:space="preserve"> respectively</w:t>
      </w:r>
      <w:r>
        <w:rPr>
          <w:rFonts w:ascii="Times New Roman" w:hAnsi="Times New Roman" w:eastAsia="宋体" w:cs="Times New Roman"/>
          <w:color w:val="auto"/>
          <w:kern w:val="0"/>
          <w:sz w:val="24"/>
        </w:rPr>
        <w:t>;</w:t>
      </w:r>
      <w:r>
        <w:rPr>
          <w:rFonts w:ascii="Times New Roman" w:hAnsi="Times New Roman" w:cs="Times New Roman"/>
          <w:color w:val="auto"/>
          <w:kern w:val="0"/>
          <w:sz w:val="24"/>
        </w:rPr>
        <w:t xml:space="preserve"> the former is statistically significant, </w:t>
      </w:r>
      <w:r>
        <w:rPr>
          <w:rFonts w:ascii="Times New Roman" w:hAnsi="Times New Roman" w:eastAsia="宋体" w:cs="Times New Roman"/>
          <w:color w:val="auto"/>
          <w:kern w:val="0"/>
          <w:sz w:val="24"/>
        </w:rPr>
        <w:t xml:space="preserve">and </w:t>
      </w:r>
      <w:r>
        <w:rPr>
          <w:rFonts w:ascii="Times New Roman" w:hAnsi="Times New Roman" w:cs="Times New Roman"/>
          <w:color w:val="auto"/>
          <w:kern w:val="0"/>
          <w:sz w:val="24"/>
        </w:rPr>
        <w:t>the latter is not statistically significant.</w:t>
      </w:r>
    </w:p>
    <w:p>
      <w:pPr>
        <w:keepNext w:val="0"/>
        <w:keepLines w:val="0"/>
        <w:pageBreakBefore w:val="0"/>
        <w:widowControl/>
        <w:kinsoku/>
        <w:wordWrap/>
        <w:overflowPunct/>
        <w:topLinePunct w:val="0"/>
        <w:autoSpaceDE/>
        <w:autoSpaceDN/>
        <w:bidi w:val="0"/>
        <w:adjustRightInd w:val="0"/>
        <w:snapToGrid/>
        <w:jc w:val="center"/>
        <w:textAlignment w:val="auto"/>
        <w:rPr>
          <w:color w:val="auto"/>
        </w:rPr>
      </w:pPr>
      <w:r>
        <w:rPr>
          <w:color w:val="auto"/>
        </w:rPr>
        <w:drawing>
          <wp:inline distT="0" distB="0" distL="114300" distR="114300">
            <wp:extent cx="3337560" cy="2707640"/>
            <wp:effectExtent l="0" t="0" r="15240" b="1651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9"/>
                    <a:stretch>
                      <a:fillRect/>
                    </a:stretch>
                  </pic:blipFill>
                  <pic:spPr>
                    <a:xfrm>
                      <a:off x="0" y="0"/>
                      <a:ext cx="3337560" cy="270764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cs="Times New Roman"/>
          <w:i/>
          <w:iCs/>
          <w:color w:val="auto"/>
          <w:kern w:val="0"/>
          <w:szCs w:val="21"/>
        </w:rPr>
      </w:pPr>
      <w:r>
        <w:rPr>
          <w:rFonts w:ascii="Times New Roman" w:hAnsi="Times New Roman" w:cs="Times New Roman"/>
          <w:color w:val="auto"/>
          <w:kern w:val="0"/>
          <w:szCs w:val="21"/>
        </w:rPr>
        <w:t>Figure 2</w:t>
      </w:r>
      <w:r>
        <w:rPr>
          <w:rFonts w:hint="eastAsia" w:ascii="Times New Roman" w:hAnsi="Times New Roman" w:cs="Times New Roman"/>
          <w:color w:val="auto"/>
          <w:kern w:val="0"/>
          <w:szCs w:val="21"/>
        </w:rPr>
        <w:t>.</w:t>
      </w:r>
      <w:r>
        <w:rPr>
          <w:rFonts w:ascii="Times New Roman" w:hAnsi="Times New Roman" w:eastAsia="宋体" w:cs="Times New Roman"/>
          <w:color w:val="auto"/>
          <w:kern w:val="0"/>
          <w:szCs w:val="21"/>
        </w:rPr>
        <w:t xml:space="preserve"> </w:t>
      </w:r>
      <w:r>
        <w:rPr>
          <w:rFonts w:ascii="Times New Roman" w:hAnsi="Times New Roman" w:cs="Times New Roman"/>
          <w:i/>
          <w:iCs/>
          <w:color w:val="auto"/>
          <w:kern w:val="0"/>
          <w:szCs w:val="21"/>
        </w:rPr>
        <w:t xml:space="preserve">The moderating effect of resilience on the relationship between </w:t>
      </w:r>
      <w:r>
        <w:rPr>
          <w:rFonts w:hint="eastAsia" w:ascii="Times New Roman" w:hAnsi="Times New Roman" w:cs="Times New Roman"/>
          <w:i/>
          <w:iCs/>
          <w:color w:val="auto"/>
          <w:kern w:val="0"/>
          <w:szCs w:val="21"/>
        </w:rPr>
        <w:t>work engagement</w:t>
      </w:r>
      <w:r>
        <w:rPr>
          <w:rFonts w:ascii="Times New Roman" w:hAnsi="Times New Roman" w:cs="Times New Roman"/>
          <w:i/>
          <w:iCs/>
          <w:color w:val="auto"/>
          <w:kern w:val="0"/>
          <w:szCs w:val="21"/>
        </w:rPr>
        <w:t xml:space="preserve"> and the intention to stay</w:t>
      </w:r>
    </w:p>
    <w:p>
      <w:pPr>
        <w:keepNext w:val="0"/>
        <w:keepLines w:val="0"/>
        <w:pageBreakBefore w:val="0"/>
        <w:widowControl/>
        <w:kinsoku/>
        <w:wordWrap/>
        <w:overflowPunct/>
        <w:topLinePunct w:val="0"/>
        <w:autoSpaceDE/>
        <w:autoSpaceDN/>
        <w:bidi w:val="0"/>
        <w:adjustRightInd w:val="0"/>
        <w:snapToGrid/>
        <w:spacing w:before="156" w:beforeLines="50" w:after="156" w:afterLines="50"/>
        <w:jc w:val="left"/>
        <w:textAlignment w:val="auto"/>
        <w:rPr>
          <w:rFonts w:ascii="Times New Roman" w:hAnsi="Times New Roman" w:cs="Times New Roman"/>
          <w:color w:val="auto"/>
          <w:kern w:val="0"/>
          <w:szCs w:val="21"/>
        </w:rPr>
      </w:pPr>
      <w:r>
        <w:rPr>
          <w:rFonts w:ascii="Times New Roman" w:hAnsi="Times New Roman" w:cs="Times New Roman"/>
          <w:i/>
          <w:iCs/>
          <w:color w:val="auto"/>
          <w:szCs w:val="21"/>
        </w:rPr>
        <w:t>Note</w:t>
      </w:r>
      <w:r>
        <w:rPr>
          <w:rFonts w:hint="eastAsia" w:ascii="Times New Roman" w:hAnsi="Times New Roman" w:cs="Times New Roman"/>
          <w:i/>
          <w:iCs/>
          <w:color w:val="auto"/>
          <w:szCs w:val="21"/>
        </w:rPr>
        <w:t>.</w:t>
      </w:r>
      <w:r>
        <w:rPr>
          <w:rFonts w:ascii="Times New Roman" w:hAnsi="Times New Roman" w:eastAsia="宋体" w:cs="Times New Roman"/>
          <w:i/>
          <w:iCs/>
          <w:color w:val="auto"/>
          <w:szCs w:val="21"/>
        </w:rPr>
        <w:t xml:space="preserve"> </w:t>
      </w:r>
      <w:r>
        <w:rPr>
          <w:rFonts w:ascii="Times New Roman" w:hAnsi="Times New Roman" w:cs="Times New Roman"/>
          <w:color w:val="auto"/>
          <w:szCs w:val="21"/>
        </w:rPr>
        <w:t>WE=work</w:t>
      </w:r>
      <w:r>
        <w:rPr>
          <w:rFonts w:hint="eastAsia" w:ascii="Times New Roman" w:hAnsi="Times New Roman" w:cs="Times New Roman"/>
          <w:color w:val="auto"/>
          <w:szCs w:val="21"/>
        </w:rPr>
        <w:t xml:space="preserve"> </w:t>
      </w:r>
      <w:r>
        <w:rPr>
          <w:rFonts w:ascii="Times New Roman" w:hAnsi="Times New Roman" w:cs="Times New Roman"/>
          <w:color w:val="auto"/>
          <w:szCs w:val="21"/>
        </w:rPr>
        <w:t>engagement</w:t>
      </w:r>
      <w:r>
        <w:rPr>
          <w:rFonts w:hint="eastAsia" w:ascii="Times New Roman" w:hAnsi="Times New Roman" w:cs="Times New Roman"/>
          <w:color w:val="auto"/>
          <w:szCs w:val="21"/>
        </w:rPr>
        <w:t>.</w:t>
      </w:r>
    </w:p>
    <w:p>
      <w:pPr>
        <w:keepNext w:val="0"/>
        <w:keepLines w:val="0"/>
        <w:pageBreakBefore w:val="0"/>
        <w:widowControl/>
        <w:tabs>
          <w:tab w:val="left" w:pos="831"/>
        </w:tabs>
        <w:kinsoku/>
        <w:wordWrap/>
        <w:overflowPunct/>
        <w:topLinePunct w:val="0"/>
        <w:autoSpaceDE/>
        <w:autoSpaceDN/>
        <w:bidi w:val="0"/>
        <w:adjustRightInd w:val="0"/>
        <w:snapToGrid/>
        <w:spacing w:before="156" w:beforeLines="50"/>
        <w:jc w:val="center"/>
        <w:textAlignment w:val="auto"/>
        <w:outlineLvl w:val="0"/>
        <w:rPr>
          <w:rFonts w:ascii="Times New Roman" w:hAnsi="Times New Roman" w:cs="Times New Roman"/>
          <w:b/>
          <w:bCs/>
          <w:color w:val="auto"/>
          <w:sz w:val="24"/>
        </w:rPr>
      </w:pPr>
      <w:r>
        <w:rPr>
          <w:rFonts w:ascii="Times New Roman" w:hAnsi="Times New Roman" w:cs="Times New Roman"/>
          <w:b/>
          <w:bCs/>
          <w:color w:val="auto"/>
          <w:sz w:val="24"/>
        </w:rPr>
        <w:t>Discussion</w:t>
      </w:r>
    </w:p>
    <w:p>
      <w:pPr>
        <w:keepNext w:val="0"/>
        <w:keepLines w:val="0"/>
        <w:pageBreakBefore w:val="0"/>
        <w:widowControl/>
        <w:tabs>
          <w:tab w:val="left" w:pos="831"/>
        </w:tabs>
        <w:kinsoku/>
        <w:wordWrap/>
        <w:overflowPunct/>
        <w:topLinePunct w:val="0"/>
        <w:autoSpaceDE/>
        <w:autoSpaceDN/>
        <w:bidi w:val="0"/>
        <w:adjustRightInd w:val="0"/>
        <w:snapToGrid/>
        <w:spacing w:before="156" w:beforeLines="50"/>
        <w:textAlignment w:val="auto"/>
        <w:outlineLvl w:val="0"/>
        <w:rPr>
          <w:rFonts w:ascii="Times New Roman" w:hAnsi="Times New Roman" w:cs="Times New Roman"/>
          <w:color w:val="auto"/>
          <w:sz w:val="24"/>
        </w:rPr>
      </w:pPr>
      <w:r>
        <w:rPr>
          <w:rFonts w:ascii="Times New Roman" w:hAnsi="Times New Roman" w:cs="Times New Roman"/>
          <w:color w:val="auto"/>
          <w:sz w:val="24"/>
        </w:rPr>
        <w:t>In the past, the discussion of preschool teachers' intention to stay was mostly from the perspective of their resignation. Although resignation is the opposite of the intention to stay, many of the aspects of these concepts are similar to each other; however, there are still differences between them that are worth distinguishing</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Cho</w:t>
      </w:r>
      <w:r>
        <w:rPr>
          <w:rFonts w:hint="eastAsia" w:ascii="Times New Roman" w:hAnsi="Times New Roman" w:eastAsia="微软雅黑" w:cs="Times New Roman"/>
          <w:color w:val="auto"/>
          <w:sz w:val="24"/>
          <w:shd w:val="clear" w:color="auto" w:fill="FFFFFF"/>
        </w:rPr>
        <w:t xml:space="preserve"> et al.</w:t>
      </w:r>
      <w:r>
        <w:rPr>
          <w:rFonts w:ascii="Times New Roman" w:hAnsi="Times New Roman" w:eastAsia="微软雅黑" w:cs="Times New Roman"/>
          <w:color w:val="auto"/>
          <w:sz w:val="24"/>
          <w:shd w:val="clear" w:color="auto" w:fill="FFFFFF"/>
        </w:rPr>
        <w:t>, 2009</w:t>
      </w:r>
      <w:r>
        <w:rPr>
          <w:rFonts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This study constructs a moderated model to examine the mediating role of work engagement on the relationship between social support and preschool teachers' intention to stay and whether this role is moderated by resilience.</w:t>
      </w:r>
      <w:r>
        <w:rPr>
          <w:rFonts w:ascii="Times New Roman" w:hAnsi="Times New Roman" w:eastAsia="宋体" w:cs="Times New Roman"/>
          <w:color w:val="auto"/>
          <w:sz w:val="24"/>
        </w:rPr>
        <w:t xml:space="preserve"> </w:t>
      </w:r>
      <w:r>
        <w:rPr>
          <w:rFonts w:ascii="Times New Roman" w:hAnsi="Times New Roman" w:cs="Times New Roman"/>
          <w:color w:val="auto"/>
          <w:sz w:val="24"/>
        </w:rPr>
        <w:t>This research is helpful to identify the mechanism underlying the effect of social support on the intention to stay and the conditions under which this effect takes place.</w:t>
      </w:r>
      <w:r>
        <w:rPr>
          <w:rFonts w:ascii="Times New Roman" w:hAnsi="Times New Roman" w:eastAsia="宋体" w:cs="Times New Roman"/>
          <w:color w:val="auto"/>
          <w:sz w:val="24"/>
        </w:rPr>
        <w:t xml:space="preserve"> </w:t>
      </w:r>
      <w:r>
        <w:rPr>
          <w:rFonts w:ascii="Times New Roman" w:hAnsi="Times New Roman" w:cs="Times New Roman"/>
          <w:color w:val="auto"/>
          <w:sz w:val="24"/>
        </w:rPr>
        <w:t>The results of this study have theoretical and practical significance for the intervention of preschool teachers' intention to stay.</w:t>
      </w:r>
    </w:p>
    <w:p>
      <w:pPr>
        <w:keepNext w:val="0"/>
        <w:keepLines w:val="0"/>
        <w:pageBreakBefore w:val="0"/>
        <w:widowControl/>
        <w:tabs>
          <w:tab w:val="left" w:pos="831"/>
        </w:tabs>
        <w:kinsoku/>
        <w:wordWrap/>
        <w:overflowPunct/>
        <w:topLinePunct w:val="0"/>
        <w:autoSpaceDE/>
        <w:autoSpaceDN/>
        <w:bidi w:val="0"/>
        <w:adjustRightInd w:val="0"/>
        <w:snapToGrid/>
        <w:spacing w:before="156" w:beforeLines="50"/>
        <w:textAlignment w:val="auto"/>
        <w:outlineLvl w:val="0"/>
        <w:rPr>
          <w:rFonts w:ascii="Times New Roman" w:hAnsi="Times New Roman" w:cs="Times New Roman"/>
          <w:b/>
          <w:bCs/>
          <w:color w:val="auto"/>
          <w:sz w:val="24"/>
        </w:rPr>
      </w:pPr>
      <w:r>
        <w:rPr>
          <w:rFonts w:ascii="Times New Roman" w:hAnsi="Times New Roman" w:cs="Times New Roman"/>
          <w:b/>
          <w:bCs/>
          <w:color w:val="auto"/>
          <w:sz w:val="24"/>
        </w:rPr>
        <w:t>Theoretical Implications</w:t>
      </w:r>
    </w:p>
    <w:p>
      <w:pPr>
        <w:pStyle w:val="14"/>
        <w:keepNext w:val="0"/>
        <w:keepLines w:val="0"/>
        <w:pageBreakBefore w:val="0"/>
        <w:widowControl/>
        <w:kinsoku/>
        <w:wordWrap/>
        <w:overflowPunct/>
        <w:topLinePunct w:val="0"/>
        <w:autoSpaceDE/>
        <w:autoSpaceDN/>
        <w:bidi w:val="0"/>
        <w:adjustRightInd w:val="0"/>
        <w:snapToGrid/>
        <w:ind w:firstLine="0" w:firstLineChars="0"/>
        <w:textAlignment w:val="auto"/>
        <w:rPr>
          <w:rFonts w:ascii="Times New Roman" w:hAnsi="Times New Roman" w:cs="Times New Roman"/>
          <w:color w:val="auto"/>
          <w:sz w:val="24"/>
        </w:rPr>
      </w:pPr>
      <w:r>
        <w:rPr>
          <w:rFonts w:ascii="Times New Roman" w:hAnsi="Times New Roman" w:cs="Times New Roman"/>
          <w:color w:val="auto"/>
          <w:sz w:val="24"/>
        </w:rPr>
        <w:t>First</w:t>
      </w:r>
      <w:r>
        <w:rPr>
          <w:rFonts w:hint="eastAsia"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we verified th</w:t>
      </w:r>
      <w:r>
        <w:rPr>
          <w:rFonts w:hint="eastAsia" w:ascii="Times New Roman" w:hAnsi="Times New Roman" w:cs="Times New Roman"/>
          <w:color w:val="auto"/>
          <w:sz w:val="24"/>
        </w:rPr>
        <w:t xml:space="preserve">at </w:t>
      </w:r>
      <w:r>
        <w:rPr>
          <w:rFonts w:ascii="Times New Roman" w:hAnsi="Times New Roman" w:cs="Times New Roman"/>
          <w:color w:val="auto"/>
          <w:sz w:val="24"/>
        </w:rPr>
        <w:t xml:space="preserve">social support </w:t>
      </w:r>
      <w:r>
        <w:rPr>
          <w:rFonts w:hint="eastAsia" w:ascii="Times New Roman" w:hAnsi="Times New Roman" w:cs="Times New Roman"/>
          <w:color w:val="auto"/>
          <w:sz w:val="24"/>
        </w:rPr>
        <w:t>positively influence</w:t>
      </w:r>
      <w:r>
        <w:rPr>
          <w:rFonts w:ascii="Times New Roman" w:hAnsi="Times New Roman" w:cs="Times New Roman"/>
          <w:color w:val="auto"/>
          <w:sz w:val="24"/>
        </w:rPr>
        <w:t>s</w:t>
      </w:r>
      <w:r>
        <w:rPr>
          <w:rFonts w:hint="eastAsia" w:ascii="Times New Roman" w:hAnsi="Times New Roman" w:cs="Times New Roman"/>
          <w:color w:val="auto"/>
          <w:sz w:val="24"/>
        </w:rPr>
        <w:t xml:space="preserve"> </w:t>
      </w:r>
      <w:r>
        <w:rPr>
          <w:rFonts w:ascii="Times New Roman" w:hAnsi="Times New Roman" w:cs="Times New Roman"/>
          <w:color w:val="auto"/>
          <w:sz w:val="24"/>
        </w:rPr>
        <w:t>the intention to stay,</w:t>
      </w:r>
      <w:r>
        <w:rPr>
          <w:rFonts w:ascii="Times New Roman" w:hAnsi="Times New Roman" w:eastAsia="宋体" w:cs="Times New Roman"/>
          <w:color w:val="auto"/>
          <w:sz w:val="24"/>
        </w:rPr>
        <w:t xml:space="preserve"> thus </w:t>
      </w:r>
      <w:r>
        <w:rPr>
          <w:rFonts w:ascii="Times New Roman" w:hAnsi="Times New Roman" w:cs="Times New Roman"/>
          <w:color w:val="auto"/>
          <w:sz w:val="24"/>
        </w:rPr>
        <w:t>validating hypothesis 1</w:t>
      </w:r>
      <w:r>
        <w:rPr>
          <w:rFonts w:hint="eastAsia"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This finding is consistent with existing studies</w:t>
      </w:r>
      <w:r>
        <w:rPr>
          <w:rFonts w:ascii="Times New Roman" w:hAnsi="Times New Roman" w:eastAsia="宋体" w:cs="Times New Roman"/>
          <w:color w:val="auto"/>
          <w:sz w:val="24"/>
        </w:rPr>
        <w:t xml:space="preserve"> </w:t>
      </w:r>
      <w:r>
        <w:rPr>
          <w:rFonts w:ascii="Times New Roman" w:hAnsi="Times New Roman" w:cs="Times New Roman"/>
          <w:color w:val="auto"/>
          <w:sz w:val="24"/>
        </w:rPr>
        <w:t>(</w:t>
      </w:r>
      <w:r>
        <w:rPr>
          <w:rFonts w:ascii="Times New Roman" w:hAnsi="Times New Roman" w:eastAsia="微软雅黑" w:cs="Times New Roman"/>
          <w:color w:val="auto"/>
          <w:sz w:val="24"/>
          <w:shd w:val="clear" w:color="auto" w:fill="FFFFFF"/>
        </w:rPr>
        <w:t>Torquati</w:t>
      </w:r>
      <w:r>
        <w:rPr>
          <w:rFonts w:hint="eastAsia" w:ascii="Times New Roman" w:hAnsi="Times New Roman" w:eastAsia="微软雅黑" w:cs="Times New Roman"/>
          <w:color w:val="auto"/>
          <w:sz w:val="24"/>
          <w:shd w:val="clear" w:color="auto" w:fill="FFFFFF"/>
        </w:rPr>
        <w:t xml:space="preserve"> et al.</w:t>
      </w:r>
      <w:r>
        <w:rPr>
          <w:rFonts w:ascii="Times New Roman" w:hAnsi="Times New Roman" w:eastAsia="微软雅黑" w:cs="Times New Roman"/>
          <w:color w:val="auto"/>
          <w:sz w:val="24"/>
          <w:shd w:val="clear" w:color="auto" w:fill="FFFFFF"/>
        </w:rPr>
        <w:t>, 2007</w:t>
      </w:r>
      <w:r>
        <w:rPr>
          <w:rFonts w:ascii="Times New Roman" w:hAnsi="Times New Roman" w:cs="Times New Roman"/>
          <w:color w:val="auto"/>
          <w:sz w:val="24"/>
        </w:rPr>
        <w:t>) and</w:t>
      </w:r>
      <w:r>
        <w:rPr>
          <w:rFonts w:hint="eastAsia" w:ascii="Times New Roman" w:hAnsi="Times New Roman" w:cs="Times New Roman"/>
          <w:color w:val="auto"/>
          <w:sz w:val="24"/>
        </w:rPr>
        <w:t xml:space="preserve"> suggests that a high level of social support is a protective factor </w:t>
      </w:r>
      <w:r>
        <w:rPr>
          <w:rFonts w:ascii="Times New Roman" w:hAnsi="Times New Roman" w:cs="Times New Roman"/>
          <w:color w:val="auto"/>
          <w:sz w:val="24"/>
        </w:rPr>
        <w:t>influencing</w:t>
      </w:r>
      <w:r>
        <w:rPr>
          <w:rFonts w:hint="eastAsia" w:ascii="Times New Roman" w:hAnsi="Times New Roman" w:cs="Times New Roman"/>
          <w:color w:val="auto"/>
          <w:sz w:val="24"/>
        </w:rPr>
        <w:t xml:space="preserve"> preschool teachers</w:t>
      </w:r>
      <w:r>
        <w:rPr>
          <w:rFonts w:ascii="Times New Roman" w:hAnsi="Times New Roman" w:cs="Times New Roman"/>
          <w:color w:val="auto"/>
          <w:sz w:val="24"/>
        </w:rPr>
        <w:t>’</w:t>
      </w:r>
      <w:r>
        <w:rPr>
          <w:rFonts w:hint="eastAsia" w:ascii="Times New Roman" w:hAnsi="Times New Roman" w:cs="Times New Roman"/>
          <w:color w:val="auto"/>
          <w:sz w:val="24"/>
        </w:rPr>
        <w:t xml:space="preserve"> intention to stay. Preschool teachers who feel socially supported are more likely to continue working for the</w:t>
      </w:r>
      <w:r>
        <w:rPr>
          <w:rFonts w:ascii="Times New Roman" w:hAnsi="Times New Roman" w:cs="Times New Roman"/>
          <w:color w:val="auto"/>
          <w:sz w:val="24"/>
        </w:rPr>
        <w:t>ir</w:t>
      </w:r>
      <w:r>
        <w:rPr>
          <w:rFonts w:hint="eastAsia" w:ascii="Times New Roman" w:hAnsi="Times New Roman" w:cs="Times New Roman"/>
          <w:color w:val="auto"/>
          <w:sz w:val="24"/>
        </w:rPr>
        <w:t xml:space="preserve"> organization</w:t>
      </w:r>
      <w:r>
        <w:rPr>
          <w:rFonts w:ascii="Times New Roman" w:hAnsi="Times New Roman" w:cs="Times New Roman"/>
          <w:color w:val="auto"/>
          <w:sz w:val="24"/>
        </w:rPr>
        <w:t xml:space="preserve"> than those who do not</w:t>
      </w:r>
      <w:r>
        <w:rPr>
          <w:rFonts w:hint="eastAsia" w:ascii="Times New Roman" w:hAnsi="Times New Roman" w:cs="Times New Roman"/>
          <w:color w:val="auto"/>
          <w:sz w:val="24"/>
        </w:rPr>
        <w:t>.</w:t>
      </w:r>
    </w:p>
    <w:p>
      <w:pPr>
        <w:pStyle w:val="14"/>
        <w:keepNext w:val="0"/>
        <w:keepLines w:val="0"/>
        <w:pageBreakBefore w:val="0"/>
        <w:widowControl/>
        <w:kinsoku/>
        <w:wordWrap/>
        <w:overflowPunct/>
        <w:topLinePunct w:val="0"/>
        <w:autoSpaceDE/>
        <w:autoSpaceDN/>
        <w:bidi w:val="0"/>
        <w:adjustRightInd w:val="0"/>
        <w:snapToGrid/>
        <w:ind w:firstLine="0" w:firstLineChars="0"/>
        <w:textAlignment w:val="auto"/>
        <w:rPr>
          <w:rFonts w:ascii="Times New Roman" w:hAnsi="Times New Roman" w:cs="Times New Roman"/>
          <w:color w:val="auto"/>
          <w:sz w:val="24"/>
        </w:rPr>
      </w:pPr>
    </w:p>
    <w:p>
      <w:pPr>
        <w:pStyle w:val="14"/>
        <w:keepNext w:val="0"/>
        <w:keepLines w:val="0"/>
        <w:pageBreakBefore w:val="0"/>
        <w:widowControl/>
        <w:kinsoku/>
        <w:wordWrap/>
        <w:overflowPunct/>
        <w:topLinePunct w:val="0"/>
        <w:autoSpaceDE/>
        <w:autoSpaceDN/>
        <w:bidi w:val="0"/>
        <w:adjustRightInd w:val="0"/>
        <w:snapToGrid/>
        <w:ind w:firstLine="0" w:firstLineChars="0"/>
        <w:textAlignment w:val="auto"/>
        <w:rPr>
          <w:rFonts w:ascii="Times New Roman" w:hAnsi="Times New Roman" w:cs="Times New Roman"/>
          <w:color w:val="auto"/>
          <w:sz w:val="24"/>
        </w:rPr>
      </w:pPr>
      <w:r>
        <w:rPr>
          <w:rFonts w:ascii="Times New Roman" w:hAnsi="Times New Roman" w:cs="Times New Roman"/>
          <w:color w:val="auto"/>
          <w:sz w:val="24"/>
        </w:rPr>
        <w:t>Second</w:t>
      </w:r>
      <w:r>
        <w:rPr>
          <w:rFonts w:hint="eastAsia" w:ascii="Times New Roman" w:hAnsi="Times New Roman" w:cs="Times New Roman"/>
          <w:color w:val="auto"/>
          <w:sz w:val="24"/>
        </w:rPr>
        <w:t>,</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 xml:space="preserve">we </w:t>
      </w:r>
      <w:r>
        <w:rPr>
          <w:rFonts w:ascii="Times New Roman" w:hAnsi="Times New Roman" w:eastAsia="宋体" w:cs="Times New Roman"/>
          <w:color w:val="auto"/>
          <w:sz w:val="24"/>
        </w:rPr>
        <w:t>prove</w:t>
      </w:r>
      <w:r>
        <w:rPr>
          <w:rFonts w:ascii="Times New Roman" w:hAnsi="Times New Roman" w:cs="Times New Roman"/>
          <w:color w:val="auto"/>
          <w:sz w:val="24"/>
        </w:rPr>
        <w:t xml:space="preserve"> that social support can positively predict work engagement</w:t>
      </w:r>
      <w:r>
        <w:rPr>
          <w:rFonts w:hint="eastAsia" w:ascii="Times New Roman" w:hAnsi="Times New Roman" w:cs="Times New Roman"/>
          <w:color w:val="auto"/>
          <w:sz w:val="24"/>
        </w:rPr>
        <w:t>.</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This shows that hypothesis 2 is validated.</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 xml:space="preserve">This finding is consistent with earlier </w:t>
      </w:r>
      <w:r>
        <w:rPr>
          <w:rFonts w:ascii="Times New Roman" w:hAnsi="Times New Roman" w:cs="Times New Roman"/>
          <w:color w:val="auto"/>
          <w:sz w:val="24"/>
        </w:rPr>
        <w:t>theoretical and empirical research</w:t>
      </w:r>
      <w:r>
        <w:rPr>
          <w:rFonts w:ascii="Times New Roman" w:hAnsi="Times New Roman" w:eastAsia="宋体" w:cs="Times New Roman"/>
          <w:color w:val="auto"/>
          <w:sz w:val="24"/>
        </w:rPr>
        <w:t xml:space="preserve"> (Lan &amp; Liang, </w:t>
      </w:r>
      <w:r>
        <w:rPr>
          <w:rFonts w:hint="eastAsia" w:ascii="Times New Roman" w:hAnsi="Times New Roman" w:cs="Times New Roman"/>
          <w:color w:val="auto"/>
          <w:sz w:val="24"/>
        </w:rPr>
        <w:t>2019)</w:t>
      </w:r>
      <w:r>
        <w:rPr>
          <w:rFonts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It shows that work engagement is the key factor underlying the positive adaptation consequences caused by social support.</w:t>
      </w:r>
      <w:r>
        <w:rPr>
          <w:rFonts w:ascii="Times New Roman" w:hAnsi="Times New Roman" w:eastAsia="宋体" w:cs="Times New Roman"/>
          <w:color w:val="auto"/>
          <w:sz w:val="24"/>
        </w:rPr>
        <w:t xml:space="preserve"> </w:t>
      </w:r>
      <w:r>
        <w:rPr>
          <w:rFonts w:ascii="Times New Roman" w:hAnsi="Times New Roman" w:cs="Times New Roman"/>
          <w:color w:val="auto"/>
          <w:sz w:val="24"/>
        </w:rPr>
        <w:t>Individuals with a high level of social support have more trust in their organizations and are more likely to be motivated in their work, while employees without social support have less opportunity to acquire resources and less motivation to develop new skills to achieve work goals</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w:t>
      </w:r>
      <w:r>
        <w:rPr>
          <w:rFonts w:ascii="Times New Roman" w:hAnsi="Times New Roman" w:eastAsia="微软雅黑" w:cs="Times New Roman"/>
          <w:color w:val="auto"/>
          <w:sz w:val="24"/>
          <w:shd w:val="clear" w:color="auto" w:fill="FFFFFF"/>
        </w:rPr>
        <w:t>Westman, Hobfoll, Chen, Davidson,&amp; Laski, 2004</w:t>
      </w:r>
      <w:r>
        <w:rPr>
          <w:rFonts w:hint="eastAsia" w:ascii="Times New Roman" w:hAnsi="Times New Roman" w:cs="Times New Roman"/>
          <w:color w:val="auto"/>
          <w:sz w:val="24"/>
        </w:rPr>
        <w:t>)</w:t>
      </w:r>
      <w:r>
        <w:rPr>
          <w:rFonts w:ascii="Times New Roman" w:hAnsi="Times New Roman" w:cs="Times New Roman"/>
          <w:color w:val="auto"/>
          <w:sz w:val="24"/>
        </w:rPr>
        <w:t>. This study also shows that work engagement can positively affect the intention to stay</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w:t>
      </w:r>
      <w:r>
        <w:rPr>
          <w:rFonts w:ascii="Times New Roman" w:hAnsi="Times New Roman" w:cs="Times New Roman"/>
          <w:color w:val="auto"/>
          <w:sz w:val="24"/>
        </w:rPr>
        <w:t>Halbesleben</w:t>
      </w:r>
      <w:r>
        <w:rPr>
          <w:rFonts w:hint="eastAsia" w:ascii="Times New Roman" w:hAnsi="Times New Roman" w:cs="Times New Roman"/>
          <w:color w:val="auto"/>
          <w:sz w:val="24"/>
        </w:rPr>
        <w:t>,</w:t>
      </w:r>
      <w:r>
        <w:rPr>
          <w:rFonts w:ascii="Times New Roman" w:hAnsi="Times New Roman" w:cs="Times New Roman"/>
          <w:color w:val="auto"/>
          <w:sz w:val="24"/>
        </w:rPr>
        <w:t xml:space="preserve"> 2010</w:t>
      </w:r>
      <w:r>
        <w:rPr>
          <w:rFonts w:hint="eastAsia" w:ascii="Times New Roman" w:hAnsi="Times New Roman" w:cs="Times New Roman"/>
          <w:color w:val="auto"/>
          <w:sz w:val="24"/>
        </w:rPr>
        <w:t>)</w:t>
      </w:r>
      <w:r>
        <w:rPr>
          <w:rFonts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Employees with a high level of work engagement are often proud of and encouraged in their work, and they are more likely to regard difficulties that arise in their work as challenges rather than as pressures</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w:t>
      </w:r>
      <w:r>
        <w:rPr>
          <w:rFonts w:ascii="Times New Roman" w:hAnsi="Times New Roman" w:eastAsia="微软雅黑" w:cs="Times New Roman"/>
          <w:color w:val="auto"/>
          <w:sz w:val="24"/>
          <w:shd w:val="clear" w:color="auto" w:fill="FFFFFF"/>
        </w:rPr>
        <w:t>Schaufeli</w:t>
      </w:r>
      <w:r>
        <w:rPr>
          <w:rFonts w:hint="eastAsia" w:ascii="Times New Roman" w:hAnsi="Times New Roman" w:eastAsia="微软雅黑" w:cs="Times New Roman"/>
          <w:color w:val="auto"/>
          <w:sz w:val="24"/>
          <w:shd w:val="clear" w:color="auto" w:fill="FFFFFF"/>
        </w:rPr>
        <w:t xml:space="preserve"> et al.</w:t>
      </w:r>
      <w:r>
        <w:rPr>
          <w:rFonts w:ascii="Times New Roman" w:hAnsi="Times New Roman" w:eastAsia="微软雅黑" w:cs="Times New Roman"/>
          <w:color w:val="auto"/>
          <w:sz w:val="24"/>
          <w:shd w:val="clear" w:color="auto" w:fill="FFFFFF"/>
        </w:rPr>
        <w:t>, 2004</w:t>
      </w:r>
      <w:r>
        <w:rPr>
          <w:rFonts w:hint="eastAsia" w:ascii="Times New Roman" w:hAnsi="Times New Roman" w:cs="Times New Roman"/>
          <w:color w:val="auto"/>
          <w:sz w:val="24"/>
        </w:rPr>
        <w:t>)</w:t>
      </w:r>
      <w:r>
        <w:rPr>
          <w:rFonts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Preschool teachers are under much pressure, their work tasks are </w:t>
      </w:r>
      <w:r>
        <w:rPr>
          <w:color w:val="auto"/>
        </w:rPr>
        <w:t>difficult</w:t>
      </w:r>
      <w:r>
        <w:rPr>
          <w:rFonts w:ascii="Times New Roman" w:hAnsi="Times New Roman" w:cs="Times New Roman"/>
          <w:color w:val="auto"/>
          <w:sz w:val="24"/>
        </w:rPr>
        <w:t xml:space="preserve"> and heavy, and their working hours are long</w:t>
      </w:r>
      <w:r>
        <w:rPr>
          <w:rFonts w:ascii="Times New Roman" w:hAnsi="Times New Roman" w:eastAsia="宋体" w:cs="Times New Roman"/>
          <w:color w:val="auto"/>
          <w:sz w:val="24"/>
        </w:rPr>
        <w:t xml:space="preserve"> </w:t>
      </w:r>
      <w:r>
        <w:rPr>
          <w:rFonts w:ascii="Times New Roman" w:hAnsi="Times New Roman" w:cs="Times New Roman"/>
          <w:color w:val="auto"/>
          <w:sz w:val="24"/>
        </w:rPr>
        <w:t>(Wang, Cao, &amp; Qin, 2015).</w:t>
      </w:r>
      <w:r>
        <w:rPr>
          <w:rFonts w:ascii="Times New Roman" w:hAnsi="Times New Roman" w:eastAsia="宋体" w:cs="Times New Roman"/>
          <w:color w:val="auto"/>
          <w:sz w:val="24"/>
        </w:rPr>
        <w:t xml:space="preserve"> A high</w:t>
      </w:r>
      <w:r>
        <w:rPr>
          <w:rFonts w:ascii="Times New Roman" w:hAnsi="Times New Roman" w:cs="Times New Roman"/>
          <w:color w:val="auto"/>
          <w:sz w:val="24"/>
        </w:rPr>
        <w:t xml:space="preserve"> level of work engagement can not only help preschool teachers adjust their work attitudes</w:t>
      </w:r>
      <w:r>
        <w:rPr>
          <w:rFonts w:ascii="Times New Roman" w:hAnsi="Times New Roman" w:eastAsia="宋体" w:cs="Times New Roman"/>
          <w:color w:val="auto"/>
          <w:sz w:val="24"/>
        </w:rPr>
        <w:t xml:space="preserve"> and</w:t>
      </w:r>
      <w:r>
        <w:rPr>
          <w:rFonts w:ascii="Times New Roman" w:hAnsi="Times New Roman" w:cs="Times New Roman"/>
          <w:color w:val="auto"/>
          <w:sz w:val="24"/>
        </w:rPr>
        <w:t xml:space="preserve"> reduce the psychological effort needed to alleviate their work pressures but also play a positive role in improving their job satisfaction and organizational commitment, thus promoting </w:t>
      </w:r>
      <w:r>
        <w:rPr>
          <w:rFonts w:ascii="Times New Roman" w:hAnsi="Times New Roman" w:eastAsia="宋体" w:cs="Times New Roman"/>
          <w:color w:val="auto"/>
          <w:sz w:val="24"/>
        </w:rPr>
        <w:t>an</w:t>
      </w:r>
      <w:r>
        <w:rPr>
          <w:rFonts w:ascii="Times New Roman" w:hAnsi="Times New Roman" w:cs="Times New Roman"/>
          <w:color w:val="auto"/>
          <w:sz w:val="24"/>
        </w:rPr>
        <w:t xml:space="preserve"> increase </w:t>
      </w:r>
      <w:r>
        <w:rPr>
          <w:rFonts w:ascii="Times New Roman" w:hAnsi="Times New Roman" w:eastAsia="宋体" w:cs="Times New Roman"/>
          <w:color w:val="auto"/>
          <w:sz w:val="24"/>
        </w:rPr>
        <w:t>in</w:t>
      </w:r>
      <w:r>
        <w:rPr>
          <w:rFonts w:ascii="Times New Roman" w:hAnsi="Times New Roman" w:cs="Times New Roman"/>
          <w:color w:val="auto"/>
          <w:sz w:val="24"/>
        </w:rPr>
        <w:t xml:space="preserve"> their intention to stay</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(Wang</w:t>
      </w:r>
      <w:r>
        <w:rPr>
          <w:rFonts w:ascii="Times New Roman" w:hAnsi="Times New Roman" w:cs="Times New Roman"/>
          <w:color w:val="auto"/>
          <w:sz w:val="24"/>
        </w:rPr>
        <w:t xml:space="preserve"> </w:t>
      </w:r>
      <w:r>
        <w:rPr>
          <w:rFonts w:hint="eastAsia" w:ascii="Times New Roman" w:hAnsi="Times New Roman" w:cs="Times New Roman"/>
          <w:color w:val="auto"/>
          <w:sz w:val="24"/>
        </w:rPr>
        <w:t>&amp;</w:t>
      </w:r>
      <w:r>
        <w:rPr>
          <w:rFonts w:ascii="Times New Roman" w:hAnsi="Times New Roman" w:cs="Times New Roman"/>
          <w:color w:val="auto"/>
          <w:sz w:val="24"/>
        </w:rPr>
        <w:t xml:space="preserve"> </w:t>
      </w:r>
      <w:r>
        <w:rPr>
          <w:rFonts w:hint="eastAsia" w:ascii="Times New Roman" w:hAnsi="Times New Roman" w:cs="Times New Roman"/>
          <w:color w:val="auto"/>
          <w:sz w:val="24"/>
        </w:rPr>
        <w:t>Qin,</w:t>
      </w:r>
      <w:r>
        <w:rPr>
          <w:rFonts w:ascii="Times New Roman" w:hAnsi="Times New Roman" w:cs="Times New Roman"/>
          <w:color w:val="auto"/>
          <w:sz w:val="24"/>
        </w:rPr>
        <w:t xml:space="preserve"> </w:t>
      </w:r>
      <w:r>
        <w:rPr>
          <w:rFonts w:hint="eastAsia" w:ascii="Times New Roman" w:hAnsi="Times New Roman" w:cs="Times New Roman"/>
          <w:color w:val="auto"/>
          <w:sz w:val="24"/>
        </w:rPr>
        <w:t>2015)</w:t>
      </w:r>
      <w:r>
        <w:rPr>
          <w:rFonts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Therefore, work engagement plays a "bridge" role between social support and the intention to stay.</w:t>
      </w:r>
    </w:p>
    <w:p>
      <w:pPr>
        <w:pStyle w:val="14"/>
        <w:keepNext w:val="0"/>
        <w:keepLines w:val="0"/>
        <w:pageBreakBefore w:val="0"/>
        <w:widowControl/>
        <w:kinsoku/>
        <w:wordWrap/>
        <w:overflowPunct/>
        <w:topLinePunct w:val="0"/>
        <w:autoSpaceDE/>
        <w:autoSpaceDN/>
        <w:bidi w:val="0"/>
        <w:adjustRightInd w:val="0"/>
        <w:snapToGrid/>
        <w:ind w:firstLine="0" w:firstLineChars="0"/>
        <w:textAlignment w:val="auto"/>
        <w:rPr>
          <w:rFonts w:ascii="Times New Roman" w:hAnsi="Times New Roman" w:cs="Times New Roman"/>
          <w:color w:val="auto"/>
          <w:sz w:val="24"/>
        </w:rPr>
      </w:pPr>
    </w:p>
    <w:p>
      <w:pPr>
        <w:pStyle w:val="14"/>
        <w:keepNext w:val="0"/>
        <w:keepLines w:val="0"/>
        <w:pageBreakBefore w:val="0"/>
        <w:widowControl/>
        <w:kinsoku/>
        <w:wordWrap/>
        <w:overflowPunct/>
        <w:topLinePunct w:val="0"/>
        <w:autoSpaceDE/>
        <w:autoSpaceDN/>
        <w:bidi w:val="0"/>
        <w:adjustRightInd w:val="0"/>
        <w:snapToGrid/>
        <w:ind w:firstLine="0" w:firstLineChars="0"/>
        <w:textAlignment w:val="auto"/>
        <w:rPr>
          <w:rFonts w:ascii="Times New Roman" w:hAnsi="Times New Roman" w:cs="Times New Roman"/>
          <w:color w:val="auto"/>
          <w:sz w:val="24"/>
        </w:rPr>
      </w:pPr>
      <w:r>
        <w:rPr>
          <w:rFonts w:ascii="Times New Roman" w:hAnsi="Times New Roman" w:cs="Times New Roman"/>
          <w:color w:val="auto"/>
          <w:sz w:val="24"/>
        </w:rPr>
        <w:t>Third</w:t>
      </w:r>
      <w:r>
        <w:rPr>
          <w:rFonts w:hint="eastAsia" w:ascii="Times New Roman" w:hAnsi="Times New Roman" w:cs="Times New Roman"/>
          <w:color w:val="auto"/>
          <w:sz w:val="24"/>
        </w:rPr>
        <w:t>,</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we</w:t>
      </w:r>
      <w:r>
        <w:rPr>
          <w:rFonts w:ascii="Times New Roman" w:hAnsi="Times New Roman" w:cs="Times New Roman"/>
          <w:color w:val="auto"/>
          <w:sz w:val="24"/>
        </w:rPr>
        <w:t xml:space="preserve"> also found that the mediating effect of work engagement on social support and the intention to stay is moderated</w:t>
      </w:r>
      <w:r>
        <w:rPr>
          <w:rFonts w:hint="eastAsia" w:ascii="Times New Roman" w:hAnsi="Times New Roman" w:cs="Times New Roman"/>
          <w:color w:val="auto"/>
          <w:sz w:val="24"/>
        </w:rPr>
        <w:t xml:space="preserve"> </w:t>
      </w:r>
      <w:r>
        <w:rPr>
          <w:rFonts w:ascii="Times New Roman" w:hAnsi="Times New Roman" w:cs="Times New Roman"/>
          <w:color w:val="auto"/>
          <w:sz w:val="24"/>
        </w:rPr>
        <w:t>by resilience. Resilience negatively moderates</w:t>
      </w:r>
      <w:r>
        <w:rPr>
          <w:rFonts w:hint="eastAsia" w:ascii="Times New Roman" w:hAnsi="Times New Roman" w:cs="Times New Roman"/>
          <w:color w:val="auto"/>
          <w:sz w:val="24"/>
        </w:rPr>
        <w:t xml:space="preserve"> </w:t>
      </w:r>
      <w:r>
        <w:rPr>
          <w:rFonts w:ascii="Times New Roman" w:hAnsi="Times New Roman" w:cs="Times New Roman"/>
          <w:color w:val="auto"/>
          <w:sz w:val="24"/>
        </w:rPr>
        <w:t>the relationship between work engagement and the intention to stay in the mediating pathway.</w:t>
      </w:r>
      <w:r>
        <w:rPr>
          <w:rFonts w:ascii="Times New Roman" w:hAnsi="Times New Roman" w:eastAsia="宋体" w:cs="Times New Roman"/>
          <w:color w:val="auto"/>
          <w:sz w:val="24"/>
        </w:rPr>
        <w:t xml:space="preserve"> </w:t>
      </w:r>
      <w:r>
        <w:rPr>
          <w:rFonts w:ascii="Times New Roman" w:hAnsi="Times New Roman" w:cs="Times New Roman"/>
          <w:color w:val="auto"/>
          <w:sz w:val="24"/>
        </w:rPr>
        <w:t>Specifically, the inclusion of resilience as a moderating variable explains the boundary moderation</w:t>
      </w:r>
      <w:r>
        <w:rPr>
          <w:rFonts w:hint="eastAsia" w:ascii="Times New Roman" w:hAnsi="Times New Roman" w:cs="Times New Roman"/>
          <w:color w:val="auto"/>
          <w:sz w:val="24"/>
        </w:rPr>
        <w:t xml:space="preserve"> </w:t>
      </w:r>
      <w:r>
        <w:rPr>
          <w:rFonts w:ascii="Times New Roman" w:hAnsi="Times New Roman" w:cs="Times New Roman"/>
          <w:color w:val="auto"/>
          <w:sz w:val="24"/>
        </w:rPr>
        <w:t>that influences the mediating role of work engagement, identifying the circumstances under which work engagement</w:t>
      </w:r>
      <w:r>
        <w:rPr>
          <w:rFonts w:hint="eastAsia" w:ascii="Times New Roman" w:hAnsi="Times New Roman" w:cs="Times New Roman"/>
          <w:color w:val="auto"/>
          <w:sz w:val="24"/>
        </w:rPr>
        <w:t xml:space="preserve"> </w:t>
      </w:r>
      <w:r>
        <w:rPr>
          <w:rFonts w:ascii="Times New Roman" w:hAnsi="Times New Roman" w:cs="Times New Roman"/>
          <w:color w:val="auto"/>
          <w:sz w:val="24"/>
        </w:rPr>
        <w:t>can influence an employee’s intention to stay in a job.</w:t>
      </w:r>
      <w:r>
        <w:rPr>
          <w:rFonts w:ascii="Times New Roman" w:hAnsi="Times New Roman" w:eastAsia="宋体" w:cs="Times New Roman"/>
          <w:color w:val="auto"/>
          <w:sz w:val="24"/>
        </w:rPr>
        <w:t xml:space="preserve"> </w:t>
      </w:r>
      <w:r>
        <w:rPr>
          <w:rFonts w:ascii="Times New Roman" w:hAnsi="Times New Roman" w:cs="Times New Roman"/>
          <w:color w:val="auto"/>
          <w:sz w:val="24"/>
        </w:rPr>
        <w:t>Under the moderation of high resilience, there is no significant difference in the influence of work engagement on the intention to stay</w:t>
      </w:r>
      <w:r>
        <w:rPr>
          <w:rFonts w:ascii="Times New Roman" w:hAnsi="Times New Roman" w:eastAsia="宋体" w:cs="Times New Roman"/>
          <w:color w:val="auto"/>
          <w:sz w:val="24"/>
        </w:rPr>
        <w:t>;</w:t>
      </w:r>
      <w:r>
        <w:rPr>
          <w:rFonts w:ascii="Times New Roman" w:hAnsi="Times New Roman" w:cs="Times New Roman"/>
          <w:color w:val="auto"/>
          <w:sz w:val="24"/>
        </w:rPr>
        <w:t xml:space="preserve"> that is, resilience is a necessary condition for the intention to stay.</w:t>
      </w:r>
      <w:r>
        <w:rPr>
          <w:rFonts w:ascii="Times New Roman" w:hAnsi="Times New Roman" w:eastAsia="宋体" w:cs="Times New Roman"/>
          <w:color w:val="auto"/>
          <w:sz w:val="24"/>
        </w:rPr>
        <w:t xml:space="preserve"> </w:t>
      </w:r>
      <w:r>
        <w:rPr>
          <w:rFonts w:ascii="Times New Roman" w:hAnsi="Times New Roman" w:cs="Times New Roman"/>
          <w:color w:val="auto"/>
          <w:sz w:val="24"/>
        </w:rPr>
        <w:t>However, in cases of low resilience, individuals with a high level of work engagement have stronger intentions</w:t>
      </w:r>
      <w:r>
        <w:rPr>
          <w:rFonts w:hint="eastAsia" w:ascii="Times New Roman" w:hAnsi="Times New Roman" w:cs="Times New Roman"/>
          <w:color w:val="auto"/>
          <w:sz w:val="24"/>
        </w:rPr>
        <w:t xml:space="preserve"> to stay</w:t>
      </w:r>
      <w:r>
        <w:rPr>
          <w:rFonts w:ascii="Times New Roman" w:hAnsi="Times New Roman" w:cs="Times New Roman"/>
          <w:color w:val="auto"/>
          <w:sz w:val="24"/>
        </w:rPr>
        <w:t xml:space="preserve"> than individuals with low work engagement.</w:t>
      </w:r>
    </w:p>
    <w:p>
      <w:pPr>
        <w:pStyle w:val="14"/>
        <w:keepNext w:val="0"/>
        <w:keepLines w:val="0"/>
        <w:pageBreakBefore w:val="0"/>
        <w:widowControl/>
        <w:kinsoku/>
        <w:wordWrap/>
        <w:overflowPunct/>
        <w:topLinePunct w:val="0"/>
        <w:autoSpaceDE/>
        <w:autoSpaceDN/>
        <w:bidi w:val="0"/>
        <w:adjustRightInd w:val="0"/>
        <w:snapToGrid/>
        <w:ind w:firstLine="0" w:firstLineChars="0"/>
        <w:textAlignment w:val="auto"/>
        <w:rPr>
          <w:rFonts w:ascii="Times New Roman" w:hAnsi="Times New Roman" w:cs="Times New Roman"/>
          <w:color w:val="auto"/>
          <w:sz w:val="24"/>
        </w:rPr>
      </w:pPr>
      <w:r>
        <w:rPr>
          <w:rFonts w:ascii="Times New Roman" w:hAnsi="Times New Roman" w:cs="Times New Roman"/>
          <w:color w:val="auto"/>
          <w:sz w:val="24"/>
        </w:rPr>
        <w:t xml:space="preserve">These results demonstrate the protective effect of resilience, validate hypothesis 3, and support the results of </w:t>
      </w:r>
      <w:r>
        <w:rPr>
          <w:rFonts w:ascii="Times New Roman" w:hAnsi="Times New Roman" w:eastAsia="宋体" w:cs="Times New Roman"/>
          <w:color w:val="auto"/>
          <w:sz w:val="24"/>
        </w:rPr>
        <w:t xml:space="preserve">previous </w:t>
      </w:r>
      <w:r>
        <w:rPr>
          <w:rFonts w:ascii="Times New Roman" w:hAnsi="Times New Roman" w:cs="Times New Roman"/>
          <w:color w:val="auto"/>
          <w:sz w:val="24"/>
        </w:rPr>
        <w:t>studies</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w:t>
      </w:r>
      <w:r>
        <w:rPr>
          <w:rFonts w:ascii="Times New Roman" w:hAnsi="Times New Roman" w:eastAsia="微软雅黑" w:cs="Times New Roman"/>
          <w:color w:val="auto"/>
          <w:sz w:val="24"/>
          <w:shd w:val="clear" w:color="auto" w:fill="FFFFFF"/>
        </w:rPr>
        <w:t>Beltman,</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Mansfield,</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&amp; Price,</w:t>
      </w:r>
      <w:r>
        <w:rPr>
          <w:rFonts w:ascii="Times New Roman" w:hAnsi="Times New Roman" w:eastAsia="微软雅黑" w:cs="Times New Roman"/>
          <w:color w:val="auto"/>
          <w:sz w:val="24"/>
        </w:rPr>
        <w:t xml:space="preserve"> </w:t>
      </w:r>
      <w:r>
        <w:rPr>
          <w:rFonts w:ascii="Times New Roman" w:hAnsi="Times New Roman" w:eastAsia="微软雅黑" w:cs="Times New Roman"/>
          <w:color w:val="auto"/>
          <w:sz w:val="24"/>
          <w:shd w:val="clear" w:color="auto" w:fill="FFFFFF"/>
        </w:rPr>
        <w:t>2011</w:t>
      </w:r>
      <w:r>
        <w:rPr>
          <w:rFonts w:hint="eastAsia" w:ascii="Times New Roman" w:hAnsi="Times New Roman" w:cs="Times New Roman"/>
          <w:color w:val="auto"/>
          <w:sz w:val="24"/>
        </w:rPr>
        <w:t>)</w:t>
      </w:r>
      <w:r>
        <w:rPr>
          <w:rFonts w:ascii="Times New Roman" w:hAnsi="Times New Roman" w:cs="Times New Roman"/>
          <w:color w:val="auto"/>
          <w:sz w:val="24"/>
        </w:rPr>
        <w:t>.</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For </w:t>
      </w:r>
      <w:r>
        <w:rPr>
          <w:rFonts w:hint="eastAsia" w:ascii="Times New Roman" w:hAnsi="Times New Roman" w:cs="Times New Roman"/>
          <w:color w:val="auto"/>
          <w:sz w:val="24"/>
        </w:rPr>
        <w:t>preschool</w:t>
      </w:r>
      <w:r>
        <w:rPr>
          <w:rFonts w:ascii="Times New Roman" w:hAnsi="Times New Roman" w:cs="Times New Roman"/>
          <w:color w:val="auto"/>
          <w:sz w:val="24"/>
        </w:rPr>
        <w:t xml:space="preserve"> teachers, resilience is an important resource that enables teachers to feel self-efficacy and emotional motivation, provides a protective barrier for teachers in stressful situations, and buffers and compensates for the loss of psychological resources due to insufficient work engagement</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 xml:space="preserve">(Li </w:t>
      </w:r>
      <w:r>
        <w:rPr>
          <w:rFonts w:hint="eastAsia" w:ascii="Times New Roman" w:hAnsi="Times New Roman" w:eastAsia="微软雅黑" w:cs="Times New Roman"/>
          <w:color w:val="auto"/>
          <w:sz w:val="24"/>
          <w:shd w:val="clear" w:color="auto" w:fill="FFFFFF"/>
        </w:rPr>
        <w:t>et al.</w:t>
      </w:r>
      <w:r>
        <w:rPr>
          <w:rFonts w:ascii="Times New Roman" w:hAnsi="Times New Roman" w:eastAsia="微软雅黑" w:cs="Times New Roman"/>
          <w:color w:val="auto"/>
          <w:sz w:val="24"/>
          <w:shd w:val="clear" w:color="auto" w:fill="FFFFFF"/>
        </w:rPr>
        <w:t>, 201</w:t>
      </w:r>
      <w:r>
        <w:rPr>
          <w:rFonts w:hint="eastAsia" w:ascii="Times New Roman" w:hAnsi="Times New Roman" w:eastAsia="微软雅黑" w:cs="Times New Roman"/>
          <w:color w:val="auto"/>
          <w:sz w:val="24"/>
          <w:shd w:val="clear" w:color="auto" w:fill="FFFFFF"/>
        </w:rPr>
        <w:t>4</w:t>
      </w:r>
      <w:r>
        <w:rPr>
          <w:rFonts w:hint="eastAsia" w:ascii="Times New Roman" w:hAnsi="Times New Roman" w:cs="Times New Roman"/>
          <w:color w:val="auto"/>
          <w:sz w:val="24"/>
        </w:rPr>
        <w:t>)</w:t>
      </w:r>
      <w:r>
        <w:rPr>
          <w:rFonts w:ascii="Times New Roman" w:hAnsi="Times New Roman" w:cs="Times New Roman"/>
          <w:color w:val="auto"/>
          <w:sz w:val="24"/>
        </w:rPr>
        <w:t xml:space="preserve">, thus enhancing </w:t>
      </w:r>
      <w:r>
        <w:rPr>
          <w:rFonts w:hint="eastAsia" w:ascii="Times New Roman" w:hAnsi="Times New Roman" w:cs="Times New Roman"/>
          <w:color w:val="auto"/>
          <w:sz w:val="24"/>
        </w:rPr>
        <w:t xml:space="preserve">the </w:t>
      </w:r>
      <w:r>
        <w:rPr>
          <w:rFonts w:ascii="Times New Roman" w:hAnsi="Times New Roman" w:cs="Times New Roman"/>
          <w:color w:val="auto"/>
          <w:sz w:val="24"/>
        </w:rPr>
        <w:t>intention</w:t>
      </w:r>
      <w:r>
        <w:rPr>
          <w:rFonts w:hint="eastAsia" w:ascii="Times New Roman" w:hAnsi="Times New Roman" w:cs="Times New Roman"/>
          <w:color w:val="auto"/>
          <w:sz w:val="24"/>
        </w:rPr>
        <w:t xml:space="preserve"> to stay.</w:t>
      </w:r>
    </w:p>
    <w:p>
      <w:pPr>
        <w:keepNext w:val="0"/>
        <w:keepLines w:val="0"/>
        <w:pageBreakBefore w:val="0"/>
        <w:widowControl/>
        <w:kinsoku/>
        <w:wordWrap/>
        <w:overflowPunct/>
        <w:topLinePunct w:val="0"/>
        <w:autoSpaceDE/>
        <w:autoSpaceDN/>
        <w:bidi w:val="0"/>
        <w:adjustRightInd w:val="0"/>
        <w:snapToGrid/>
        <w:spacing w:before="156" w:beforeLines="50" w:after="156" w:afterLines="50"/>
        <w:textAlignment w:val="auto"/>
        <w:rPr>
          <w:rFonts w:ascii="Times New Roman" w:hAnsi="Times New Roman" w:cs="Times New Roman"/>
          <w:b/>
          <w:bCs/>
          <w:color w:val="auto"/>
          <w:sz w:val="24"/>
        </w:rPr>
      </w:pPr>
      <w:r>
        <w:rPr>
          <w:rFonts w:ascii="Times New Roman" w:hAnsi="Times New Roman" w:cs="Times New Roman"/>
          <w:b/>
          <w:bCs/>
          <w:color w:val="auto"/>
          <w:sz w:val="24"/>
        </w:rPr>
        <w:t>Practical Implications</w:t>
      </w:r>
    </w:p>
    <w:p>
      <w:pPr>
        <w:pStyle w:val="14"/>
        <w:keepNext w:val="0"/>
        <w:keepLines w:val="0"/>
        <w:pageBreakBefore w:val="0"/>
        <w:widowControl/>
        <w:kinsoku/>
        <w:wordWrap/>
        <w:overflowPunct/>
        <w:topLinePunct w:val="0"/>
        <w:autoSpaceDE/>
        <w:autoSpaceDN/>
        <w:bidi w:val="0"/>
        <w:adjustRightInd w:val="0"/>
        <w:snapToGrid/>
        <w:ind w:firstLine="0" w:firstLineChars="0"/>
        <w:textAlignment w:val="auto"/>
        <w:rPr>
          <w:rFonts w:ascii="Times New Roman" w:hAnsi="Times New Roman" w:eastAsia="宋体" w:cs="Times New Roman"/>
          <w:color w:val="auto"/>
          <w:kern w:val="0"/>
          <w:sz w:val="24"/>
          <w:lang w:bidi="ar"/>
        </w:rPr>
      </w:pPr>
      <w:r>
        <w:rPr>
          <w:rFonts w:hint="eastAsia" w:ascii="Times New Roman" w:hAnsi="Times New Roman" w:eastAsia="宋体" w:cs="Times New Roman"/>
          <w:color w:val="auto"/>
          <w:kern w:val="0"/>
          <w:sz w:val="24"/>
          <w:lang w:bidi="ar"/>
        </w:rPr>
        <w:t>In t</w:t>
      </w:r>
      <w:r>
        <w:rPr>
          <w:rFonts w:ascii="Times New Roman" w:hAnsi="Times New Roman" w:eastAsia="宋体" w:cs="Times New Roman"/>
          <w:color w:val="auto"/>
          <w:kern w:val="0"/>
          <w:sz w:val="24"/>
          <w:lang w:bidi="ar"/>
        </w:rPr>
        <w:t>his study</w:t>
      </w:r>
      <w:r>
        <w:rPr>
          <w:rFonts w:hint="eastAsia" w:ascii="Times New Roman" w:hAnsi="Times New Roman" w:eastAsia="宋体" w:cs="Times New Roman"/>
          <w:color w:val="auto"/>
          <w:kern w:val="0"/>
          <w:sz w:val="24"/>
          <w:lang w:bidi="ar"/>
        </w:rPr>
        <w:t>,</w:t>
      </w:r>
      <w:r>
        <w:rPr>
          <w:rFonts w:ascii="Times New Roman" w:hAnsi="Times New Roman" w:eastAsia="宋体" w:cs="Times New Roman"/>
          <w:color w:val="auto"/>
          <w:kern w:val="0"/>
          <w:sz w:val="24"/>
          <w:lang w:bidi="ar"/>
        </w:rPr>
        <w:t xml:space="preserve"> </w:t>
      </w:r>
      <w:r>
        <w:rPr>
          <w:rFonts w:hint="eastAsia" w:ascii="Times New Roman" w:hAnsi="Times New Roman" w:eastAsia="宋体" w:cs="Times New Roman"/>
          <w:color w:val="auto"/>
          <w:kern w:val="0"/>
          <w:sz w:val="24"/>
          <w:lang w:bidi="ar"/>
        </w:rPr>
        <w:t xml:space="preserve">we </w:t>
      </w:r>
      <w:r>
        <w:rPr>
          <w:rFonts w:ascii="Times New Roman" w:hAnsi="Times New Roman" w:eastAsia="宋体" w:cs="Times New Roman"/>
          <w:color w:val="auto"/>
          <w:kern w:val="0"/>
          <w:sz w:val="24"/>
          <w:lang w:bidi="ar"/>
        </w:rPr>
        <w:t>explore</w:t>
      </w:r>
      <w:r>
        <w:rPr>
          <w:rFonts w:hint="eastAsia" w:ascii="Times New Roman" w:hAnsi="Times New Roman" w:eastAsia="宋体" w:cs="Times New Roman"/>
          <w:color w:val="auto"/>
          <w:kern w:val="0"/>
          <w:sz w:val="24"/>
          <w:lang w:bidi="ar"/>
        </w:rPr>
        <w:t xml:space="preserve"> </w:t>
      </w:r>
      <w:r>
        <w:rPr>
          <w:rFonts w:ascii="Times New Roman" w:hAnsi="Times New Roman" w:eastAsia="宋体" w:cs="Times New Roman"/>
          <w:color w:val="auto"/>
          <w:kern w:val="0"/>
          <w:sz w:val="24"/>
          <w:lang w:bidi="ar"/>
        </w:rPr>
        <w:t>the mechanism underlying the effect of social support on preschool teachers’ intention to stay and clarify the protective role of social support on</w:t>
      </w:r>
      <w:r>
        <w:rPr>
          <w:rFonts w:hint="eastAsia" w:ascii="Times New Roman" w:hAnsi="Times New Roman" w:eastAsia="宋体" w:cs="Times New Roman"/>
          <w:color w:val="auto"/>
          <w:kern w:val="0"/>
          <w:sz w:val="24"/>
          <w:lang w:bidi="ar"/>
        </w:rPr>
        <w:t xml:space="preserve"> </w:t>
      </w:r>
      <w:r>
        <w:rPr>
          <w:rFonts w:ascii="Times New Roman" w:hAnsi="Times New Roman" w:eastAsia="宋体" w:cs="Times New Roman"/>
          <w:color w:val="auto"/>
          <w:kern w:val="0"/>
          <w:sz w:val="24"/>
          <w:lang w:bidi="ar"/>
        </w:rPr>
        <w:t>the intention to stay. In contrast to previous studies that focus on the impact of external resources on the intention</w:t>
      </w:r>
      <w:r>
        <w:rPr>
          <w:rFonts w:hint="eastAsia" w:ascii="Times New Roman" w:hAnsi="Times New Roman" w:eastAsia="宋体" w:cs="Times New Roman"/>
          <w:color w:val="auto"/>
          <w:kern w:val="0"/>
          <w:sz w:val="24"/>
          <w:lang w:bidi="ar"/>
        </w:rPr>
        <w:t xml:space="preserve"> to stay</w:t>
      </w:r>
      <w:r>
        <w:rPr>
          <w:rFonts w:ascii="Times New Roman" w:hAnsi="Times New Roman" w:eastAsia="宋体" w:cs="Times New Roman"/>
          <w:color w:val="auto"/>
          <w:kern w:val="0"/>
          <w:sz w:val="24"/>
          <w:lang w:bidi="ar"/>
        </w:rPr>
        <w:t>, we comprehensively explain the positive role of interpersonal and individual resources, which is an important supplement to the previous studies. This contribution</w:t>
      </w:r>
      <w:r>
        <w:rPr>
          <w:rFonts w:hint="eastAsia" w:ascii="Times New Roman" w:hAnsi="Times New Roman" w:eastAsia="宋体" w:cs="Times New Roman"/>
          <w:color w:val="auto"/>
          <w:kern w:val="0"/>
          <w:sz w:val="24"/>
          <w:lang w:bidi="ar"/>
        </w:rPr>
        <w:t xml:space="preserve"> has s</w:t>
      </w:r>
      <w:r>
        <w:rPr>
          <w:rFonts w:ascii="Times New Roman" w:hAnsi="Times New Roman" w:eastAsia="宋体" w:cs="Times New Roman"/>
          <w:color w:val="auto"/>
          <w:kern w:val="0"/>
          <w:sz w:val="24"/>
          <w:lang w:bidi="ar"/>
        </w:rPr>
        <w:t>ome practical implications for interventions in preschool teachers’ intention</w:t>
      </w:r>
      <w:r>
        <w:rPr>
          <w:rFonts w:hint="eastAsia" w:ascii="Times New Roman" w:hAnsi="Times New Roman" w:eastAsia="宋体" w:cs="Times New Roman"/>
          <w:color w:val="auto"/>
          <w:kern w:val="0"/>
          <w:sz w:val="24"/>
          <w:lang w:bidi="ar"/>
        </w:rPr>
        <w:t xml:space="preserve"> to stay</w:t>
      </w:r>
      <w:r>
        <w:rPr>
          <w:rFonts w:ascii="Times New Roman" w:hAnsi="Times New Roman" w:eastAsia="宋体" w:cs="Times New Roman"/>
          <w:color w:val="auto"/>
          <w:kern w:val="0"/>
          <w:sz w:val="24"/>
          <w:lang w:bidi="ar"/>
        </w:rPr>
        <w:t xml:space="preserve">. First, the positive relationship between social support and the intention to stay suggests that the level of social support given to preschool teachers by society, preschools, families and other groups or individuals should be increased. </w:t>
      </w:r>
      <w:r>
        <w:rPr>
          <w:rFonts w:hint="eastAsia" w:ascii="Times New Roman" w:hAnsi="Times New Roman" w:eastAsia="宋体" w:cs="Times New Roman"/>
          <w:color w:val="auto"/>
          <w:kern w:val="0"/>
          <w:sz w:val="24"/>
          <w:lang w:bidi="ar"/>
        </w:rPr>
        <w:t xml:space="preserve">For example, </w:t>
      </w:r>
      <w:r>
        <w:rPr>
          <w:rFonts w:ascii="Times New Roman" w:hAnsi="Times New Roman" w:eastAsia="宋体" w:cs="Times New Roman"/>
          <w:color w:val="auto"/>
          <w:kern w:val="0"/>
          <w:sz w:val="24"/>
          <w:lang w:bidi="ar"/>
        </w:rPr>
        <w:t xml:space="preserve">this could be accomplished by </w:t>
      </w:r>
      <w:r>
        <w:rPr>
          <w:rFonts w:hint="eastAsia" w:ascii="Times New Roman" w:hAnsi="Times New Roman" w:eastAsia="宋体" w:cs="Times New Roman"/>
          <w:color w:val="auto"/>
          <w:kern w:val="0"/>
          <w:sz w:val="24"/>
          <w:lang w:bidi="ar"/>
        </w:rPr>
        <w:t xml:space="preserve">clarifying the professional status of preschool teachers, improving their working environment, increasing their </w:t>
      </w:r>
      <w:r>
        <w:rPr>
          <w:color w:val="auto"/>
        </w:rPr>
        <w:t>compensation</w:t>
      </w:r>
      <w:r>
        <w:rPr>
          <w:rFonts w:hint="eastAsia" w:ascii="Times New Roman" w:hAnsi="Times New Roman" w:eastAsia="宋体" w:cs="Times New Roman"/>
          <w:color w:val="auto"/>
          <w:kern w:val="0"/>
          <w:sz w:val="24"/>
          <w:lang w:bidi="ar"/>
        </w:rPr>
        <w:t xml:space="preserve">, </w:t>
      </w:r>
      <w:r>
        <w:rPr>
          <w:rFonts w:ascii="Times New Roman" w:hAnsi="Times New Roman" w:eastAsia="宋体" w:cs="Times New Roman"/>
          <w:color w:val="auto"/>
          <w:kern w:val="0"/>
          <w:sz w:val="24"/>
          <w:lang w:bidi="ar"/>
        </w:rPr>
        <w:t xml:space="preserve">and </w:t>
      </w:r>
      <w:r>
        <w:rPr>
          <w:rFonts w:hint="eastAsia" w:ascii="Times New Roman" w:hAnsi="Times New Roman" w:eastAsia="宋体" w:cs="Times New Roman"/>
          <w:color w:val="auto"/>
          <w:kern w:val="0"/>
          <w:sz w:val="24"/>
          <w:lang w:bidi="ar"/>
        </w:rPr>
        <w:t>giving them more moral encouragement.</w:t>
      </w:r>
      <w:r>
        <w:rPr>
          <w:rFonts w:ascii="Times New Roman" w:hAnsi="Times New Roman" w:eastAsia="宋体" w:cs="Times New Roman"/>
          <w:color w:val="auto"/>
          <w:kern w:val="0"/>
          <w:sz w:val="24"/>
          <w:lang w:bidi="ar"/>
        </w:rPr>
        <w:t xml:space="preserve"> We cannot simply ask teachers to work without providing them with adequate</w:t>
      </w:r>
      <w:r>
        <w:rPr>
          <w:rFonts w:hint="eastAsia" w:ascii="Times New Roman" w:hAnsi="Times New Roman" w:eastAsia="宋体" w:cs="Times New Roman"/>
          <w:color w:val="auto"/>
          <w:kern w:val="0"/>
          <w:sz w:val="24"/>
          <w:lang w:bidi="ar"/>
        </w:rPr>
        <w:t xml:space="preserve"> w</w:t>
      </w:r>
      <w:r>
        <w:rPr>
          <w:rFonts w:ascii="Times New Roman" w:hAnsi="Times New Roman" w:eastAsia="宋体" w:cs="Times New Roman"/>
          <w:color w:val="auto"/>
          <w:kern w:val="0"/>
          <w:sz w:val="24"/>
          <w:lang w:bidi="ar"/>
        </w:rPr>
        <w:t>ork resources</w:t>
      </w:r>
      <w:r>
        <w:rPr>
          <w:rFonts w:hint="eastAsia" w:ascii="Times New Roman" w:hAnsi="Times New Roman" w:eastAsia="宋体" w:cs="Times New Roman"/>
          <w:color w:val="auto"/>
          <w:kern w:val="0"/>
          <w:sz w:val="24"/>
          <w:lang w:bidi="ar"/>
        </w:rPr>
        <w:t xml:space="preserve"> </w:t>
      </w:r>
      <w:r>
        <w:rPr>
          <w:rFonts w:ascii="Times New Roman" w:hAnsi="Times New Roman" w:eastAsia="宋体" w:cs="Times New Roman"/>
          <w:color w:val="auto"/>
          <w:kern w:val="0"/>
          <w:sz w:val="24"/>
          <w:lang w:bidi="ar"/>
        </w:rPr>
        <w:t>and the rewards that they deserve. If preschool teachers face a chronic imbalance between demand and resources, namely, excess demand and insufficient resources, their intention</w:t>
      </w:r>
      <w:r>
        <w:rPr>
          <w:rFonts w:hint="eastAsia" w:ascii="Times New Roman" w:hAnsi="Times New Roman" w:eastAsia="宋体" w:cs="Times New Roman"/>
          <w:color w:val="auto"/>
          <w:kern w:val="0"/>
          <w:sz w:val="24"/>
          <w:lang w:bidi="ar"/>
        </w:rPr>
        <w:t xml:space="preserve"> to stay</w:t>
      </w:r>
      <w:r>
        <w:rPr>
          <w:rFonts w:ascii="Times New Roman" w:hAnsi="Times New Roman" w:eastAsia="宋体" w:cs="Times New Roman"/>
          <w:color w:val="auto"/>
          <w:kern w:val="0"/>
          <w:sz w:val="24"/>
          <w:lang w:bidi="ar"/>
        </w:rPr>
        <w:t xml:space="preserve"> can be significantly reduced. Of course, preschool teachers should also actively seek social support while continuously engaging in self-emotional regulation and working hard at their jobs. In addition, we must create a school environment for preschool teachers that is characterized by respect, trust and encouragement. We should guide and help preschool teachers build good interpersonal relationships with their superiors, their colleagues, young children, other teachers, and parents. Some of these efforts may help teachers gain the courage to cope with stress and challenges, increase their resilience</w:t>
      </w:r>
      <w:r>
        <w:rPr>
          <w:rFonts w:hint="eastAsia" w:ascii="Times New Roman" w:hAnsi="Times New Roman" w:eastAsia="宋体" w:cs="Times New Roman"/>
          <w:color w:val="auto"/>
          <w:kern w:val="0"/>
          <w:sz w:val="24"/>
          <w:lang w:bidi="ar"/>
        </w:rPr>
        <w:t>,</w:t>
      </w:r>
      <w:r>
        <w:rPr>
          <w:rFonts w:ascii="Times New Roman" w:hAnsi="Times New Roman" w:eastAsia="宋体" w:cs="Times New Roman"/>
          <w:color w:val="auto"/>
          <w:kern w:val="0"/>
          <w:sz w:val="24"/>
          <w:lang w:bidi="ar"/>
        </w:rPr>
        <w:t xml:space="preserve"> effectively replenish the depletion of their psychological resources caused by a low level of work </w:t>
      </w:r>
      <w:r>
        <w:rPr>
          <w:rFonts w:hint="eastAsia" w:ascii="Times New Roman" w:hAnsi="Times New Roman" w:eastAsia="宋体" w:cs="Times New Roman"/>
          <w:color w:val="auto"/>
          <w:kern w:val="0"/>
          <w:sz w:val="24"/>
          <w:lang w:bidi="ar"/>
        </w:rPr>
        <w:t>engagement</w:t>
      </w:r>
      <w:r>
        <w:rPr>
          <w:rFonts w:ascii="Times New Roman" w:hAnsi="Times New Roman" w:eastAsia="宋体" w:cs="Times New Roman"/>
          <w:color w:val="auto"/>
          <w:kern w:val="0"/>
          <w:sz w:val="24"/>
          <w:lang w:bidi="ar"/>
        </w:rPr>
        <w:t>, and, finally, avoid a decrease in their intention to stay.</w:t>
      </w:r>
    </w:p>
    <w:p>
      <w:pPr>
        <w:pStyle w:val="7"/>
        <w:keepNext w:val="0"/>
        <w:keepLines w:val="0"/>
        <w:pageBreakBefore w:val="0"/>
        <w:widowControl/>
        <w:kinsoku/>
        <w:wordWrap/>
        <w:overflowPunct/>
        <w:topLinePunct w:val="0"/>
        <w:autoSpaceDE/>
        <w:autoSpaceDN/>
        <w:bidi w:val="0"/>
        <w:adjustRightInd w:val="0"/>
        <w:snapToGrid/>
        <w:spacing w:before="156" w:beforeLines="50" w:beforeAutospacing="0" w:after="156" w:afterLines="50" w:afterAutospacing="0" w:line="368" w:lineRule="atLeast"/>
        <w:jc w:val="both"/>
        <w:textAlignment w:val="auto"/>
        <w:rPr>
          <w:rFonts w:ascii="Times New Roman" w:hAnsi="Times New Roman"/>
          <w:b/>
          <w:bCs/>
          <w:color w:val="auto"/>
        </w:rPr>
      </w:pPr>
      <w:r>
        <w:rPr>
          <w:rFonts w:ascii="Times New Roman" w:hAnsi="Times New Roman"/>
          <w:b/>
          <w:bCs/>
          <w:color w:val="auto"/>
        </w:rPr>
        <w:t>Study Limitations</w:t>
      </w:r>
    </w:p>
    <w:p>
      <w:pPr>
        <w:keepNext w:val="0"/>
        <w:keepLines w:val="0"/>
        <w:pageBreakBefore w:val="0"/>
        <w:widowControl/>
        <w:kinsoku/>
        <w:wordWrap/>
        <w:overflowPunct/>
        <w:topLinePunct w:val="0"/>
        <w:autoSpaceDE/>
        <w:autoSpaceDN/>
        <w:bidi w:val="0"/>
        <w:adjustRightInd w:val="0"/>
        <w:snapToGrid/>
        <w:textAlignment w:val="auto"/>
        <w:rPr>
          <w:rFonts w:ascii="Times New Roman" w:hAnsi="Times New Roman" w:cs="Times New Roman"/>
          <w:color w:val="auto"/>
          <w:sz w:val="24"/>
        </w:rPr>
      </w:pPr>
      <w:r>
        <w:rPr>
          <w:rFonts w:ascii="Times New Roman" w:hAnsi="Times New Roman" w:cs="Times New Roman"/>
          <w:color w:val="auto"/>
          <w:sz w:val="24"/>
        </w:rPr>
        <w:t>One limitation of this study is that</w:t>
      </w:r>
      <w:r>
        <w:rPr>
          <w:rFonts w:hint="eastAsia" w:ascii="Times New Roman" w:hAnsi="Times New Roman" w:cs="Times New Roman"/>
          <w:color w:val="auto"/>
          <w:sz w:val="24"/>
        </w:rPr>
        <w:t xml:space="preserve"> all the </w:t>
      </w:r>
      <w:r>
        <w:rPr>
          <w:rFonts w:ascii="Times New Roman" w:hAnsi="Times New Roman" w:cs="Times New Roman"/>
          <w:color w:val="auto"/>
          <w:sz w:val="24"/>
        </w:rPr>
        <w:t xml:space="preserve">participating </w:t>
      </w:r>
      <w:r>
        <w:rPr>
          <w:rFonts w:hint="eastAsia" w:ascii="Times New Roman" w:hAnsi="Times New Roman" w:cs="Times New Roman"/>
          <w:color w:val="auto"/>
          <w:sz w:val="24"/>
        </w:rPr>
        <w:t>teachers</w:t>
      </w: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came </w:t>
      </w:r>
      <w:r>
        <w:rPr>
          <w:rFonts w:ascii="Times New Roman" w:hAnsi="Times New Roman" w:cs="Times New Roman"/>
          <w:color w:val="auto"/>
          <w:sz w:val="24"/>
        </w:rPr>
        <w:t>from</w:t>
      </w:r>
      <w:r>
        <w:rPr>
          <w:rFonts w:ascii="Times New Roman" w:hAnsi="Times New Roman" w:eastAsia="宋体" w:cs="Times New Roman"/>
          <w:color w:val="auto"/>
          <w:sz w:val="24"/>
        </w:rPr>
        <w:t xml:space="preserve"> the</w:t>
      </w:r>
      <w:r>
        <w:rPr>
          <w:rFonts w:ascii="Times New Roman" w:hAnsi="Times New Roman" w:cs="Times New Roman"/>
          <w:color w:val="auto"/>
          <w:sz w:val="24"/>
        </w:rPr>
        <w:t xml:space="preserve"> </w:t>
      </w:r>
      <w:r>
        <w:rPr>
          <w:rFonts w:hint="eastAsia" w:ascii="Times New Roman" w:hAnsi="Times New Roman" w:cs="Times New Roman"/>
          <w:color w:val="auto"/>
          <w:sz w:val="24"/>
        </w:rPr>
        <w:t>Ningxia Autonomous Region</w:t>
      </w:r>
      <w:r>
        <w:rPr>
          <w:rFonts w:ascii="Times New Roman" w:hAnsi="Times New Roman" w:cs="Times New Roman"/>
          <w:color w:val="auto"/>
          <w:sz w:val="24"/>
        </w:rPr>
        <w:t xml:space="preserve">, </w:t>
      </w:r>
      <w:r>
        <w:rPr>
          <w:rFonts w:ascii="Times New Roman" w:hAnsi="Times New Roman" w:eastAsia="宋体" w:cs="Times New Roman"/>
          <w:color w:val="auto"/>
          <w:sz w:val="24"/>
        </w:rPr>
        <w:t xml:space="preserve">thus </w:t>
      </w:r>
      <w:r>
        <w:rPr>
          <w:rFonts w:hint="eastAsia" w:ascii="Times New Roman" w:hAnsi="Times New Roman" w:cs="Times New Roman"/>
          <w:color w:val="auto"/>
          <w:sz w:val="24"/>
        </w:rPr>
        <w:t>o</w:t>
      </w:r>
      <w:r>
        <w:rPr>
          <w:rFonts w:ascii="Times New Roman" w:hAnsi="Times New Roman" w:cs="Times New Roman"/>
          <w:color w:val="auto"/>
          <w:sz w:val="24"/>
        </w:rPr>
        <w:t>ur results may not be generalizable to all</w:t>
      </w:r>
      <w:r>
        <w:rPr>
          <w:rFonts w:hint="eastAsia" w:ascii="Times New Roman" w:hAnsi="Times New Roman" w:cs="Times New Roman"/>
          <w:color w:val="auto"/>
          <w:sz w:val="24"/>
        </w:rPr>
        <w:t xml:space="preserve"> </w:t>
      </w:r>
      <w:r>
        <w:rPr>
          <w:rFonts w:ascii="Times New Roman" w:hAnsi="Times New Roman" w:eastAsia="宋体" w:cs="Times New Roman"/>
          <w:color w:val="auto"/>
          <w:sz w:val="24"/>
        </w:rPr>
        <w:t>teachers</w:t>
      </w:r>
      <w:r>
        <w:rPr>
          <w:rFonts w:ascii="Times New Roman" w:hAnsi="Times New Roman" w:cs="Times New Roman"/>
          <w:color w:val="auto"/>
          <w:sz w:val="24"/>
        </w:rPr>
        <w:t xml:space="preserve"> across the different regions of China.</w:t>
      </w:r>
      <w:r>
        <w:rPr>
          <w:rFonts w:ascii="Times New Roman" w:hAnsi="Times New Roman" w:eastAsia="宋体" w:cs="Times New Roman"/>
          <w:color w:val="auto"/>
          <w:sz w:val="24"/>
        </w:rPr>
        <w:t xml:space="preserve"> </w:t>
      </w:r>
      <w:r>
        <w:rPr>
          <w:rFonts w:hint="eastAsia" w:ascii="Times New Roman" w:hAnsi="Times New Roman" w:cs="Times New Roman"/>
          <w:color w:val="auto"/>
          <w:sz w:val="24"/>
        </w:rPr>
        <w:t>S</w:t>
      </w:r>
      <w:r>
        <w:rPr>
          <w:rFonts w:ascii="Times New Roman" w:hAnsi="Times New Roman" w:cs="Times New Roman"/>
          <w:color w:val="auto"/>
          <w:sz w:val="24"/>
        </w:rPr>
        <w:t>econd</w:t>
      </w:r>
      <w:r>
        <w:rPr>
          <w:rFonts w:hint="eastAsia" w:ascii="Times New Roman" w:hAnsi="Times New Roman" w:cs="Times New Roman"/>
          <w:color w:val="auto"/>
          <w:sz w:val="24"/>
        </w:rPr>
        <w:t xml:space="preserve">, </w:t>
      </w:r>
      <w:r>
        <w:rPr>
          <w:rFonts w:ascii="Times New Roman" w:hAnsi="Times New Roman" w:cs="Times New Roman"/>
          <w:color w:val="auto"/>
          <w:sz w:val="24"/>
        </w:rPr>
        <w:t>the vast majority of the study population was female</w:t>
      </w:r>
      <w:r>
        <w:rPr>
          <w:rFonts w:ascii="Times New Roman" w:hAnsi="Times New Roman" w:eastAsia="宋体" w:cs="Times New Roman"/>
          <w:color w:val="auto"/>
          <w:sz w:val="24"/>
        </w:rPr>
        <w:t>,</w:t>
      </w:r>
      <w:r>
        <w:rPr>
          <w:rFonts w:ascii="Times New Roman" w:hAnsi="Times New Roman" w:cs="Times New Roman"/>
          <w:color w:val="auto"/>
          <w:sz w:val="24"/>
        </w:rPr>
        <w:t xml:space="preserve"> which does not facilitate the application of these findings to male preschool teachers.</w:t>
      </w:r>
      <w:r>
        <w:rPr>
          <w:rFonts w:ascii="Times New Roman" w:hAnsi="Times New Roman" w:eastAsia="宋体" w:cs="Times New Roman"/>
          <w:color w:val="auto"/>
          <w:sz w:val="24"/>
        </w:rPr>
        <w:t xml:space="preserve"> </w:t>
      </w:r>
      <w:r>
        <w:rPr>
          <w:rFonts w:ascii="Times New Roman" w:hAnsi="Times New Roman" w:cs="Times New Roman"/>
          <w:color w:val="auto"/>
          <w:sz w:val="24"/>
        </w:rPr>
        <w:t>Third, because preschool teachers are predominantly women, the applicability of these findings to other professions needs to be further explored.</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A final limitation of this study is that we presented a simple moderated mediation model that only considers the mediating role of work </w:t>
      </w:r>
      <w:r>
        <w:rPr>
          <w:rFonts w:hint="eastAsia" w:ascii="Times New Roman" w:hAnsi="Times New Roman" w:cs="Times New Roman"/>
          <w:color w:val="auto"/>
          <w:sz w:val="24"/>
        </w:rPr>
        <w:t>engagement</w:t>
      </w:r>
      <w:r>
        <w:rPr>
          <w:rFonts w:ascii="Times New Roman" w:hAnsi="Times New Roman" w:cs="Times New Roman"/>
          <w:color w:val="auto"/>
          <w:sz w:val="24"/>
        </w:rPr>
        <w:t xml:space="preserve"> and the moderat</w:t>
      </w:r>
      <w:r>
        <w:rPr>
          <w:rFonts w:hint="eastAsia" w:ascii="Times New Roman" w:hAnsi="Times New Roman" w:cs="Times New Roman"/>
          <w:color w:val="auto"/>
          <w:sz w:val="24"/>
        </w:rPr>
        <w:t>ing</w:t>
      </w:r>
      <w:r>
        <w:rPr>
          <w:rFonts w:ascii="Times New Roman" w:hAnsi="Times New Roman" w:eastAsia="宋体" w:cs="Times New Roman"/>
          <w:color w:val="auto"/>
          <w:sz w:val="24"/>
        </w:rPr>
        <w:t xml:space="preserve"> </w:t>
      </w:r>
      <w:r>
        <w:rPr>
          <w:rFonts w:ascii="Times New Roman" w:hAnsi="Times New Roman" w:cs="Times New Roman"/>
          <w:color w:val="auto"/>
          <w:sz w:val="24"/>
        </w:rPr>
        <w:t xml:space="preserve">role of </w:t>
      </w:r>
      <w:r>
        <w:rPr>
          <w:rFonts w:hint="eastAsia" w:ascii="Times New Roman" w:hAnsi="Times New Roman" w:cs="Times New Roman"/>
          <w:color w:val="auto"/>
          <w:sz w:val="24"/>
        </w:rPr>
        <w:t>resilience</w:t>
      </w:r>
      <w:r>
        <w:rPr>
          <w:rFonts w:ascii="Times New Roman" w:hAnsi="Times New Roman" w:cs="Times New Roman"/>
          <w:color w:val="auto"/>
          <w:sz w:val="24"/>
        </w:rPr>
        <w:t xml:space="preserve"> and does not analyze other variables.</w:t>
      </w:r>
    </w:p>
    <w:p>
      <w:pPr>
        <w:pStyle w:val="7"/>
        <w:keepNext w:val="0"/>
        <w:keepLines w:val="0"/>
        <w:pageBreakBefore w:val="0"/>
        <w:widowControl/>
        <w:kinsoku/>
        <w:wordWrap/>
        <w:overflowPunct/>
        <w:topLinePunct w:val="0"/>
        <w:autoSpaceDE/>
        <w:autoSpaceDN/>
        <w:bidi w:val="0"/>
        <w:adjustRightInd w:val="0"/>
        <w:snapToGrid/>
        <w:spacing w:before="156" w:beforeLines="50" w:beforeAutospacing="0" w:after="156" w:afterLines="50" w:afterAutospacing="0"/>
        <w:jc w:val="both"/>
        <w:textAlignment w:val="auto"/>
        <w:rPr>
          <w:rFonts w:ascii="Times New Roman" w:hAnsi="Times New Roman" w:eastAsia="宋体"/>
          <w:b/>
          <w:bCs/>
          <w:color w:val="auto"/>
          <w:spacing w:val="15"/>
        </w:rPr>
      </w:pPr>
      <w:r>
        <w:rPr>
          <w:rFonts w:ascii="Times New Roman" w:hAnsi="Times New Roman" w:eastAsia="宋体"/>
          <w:b/>
          <w:bCs/>
          <w:color w:val="auto"/>
          <w:spacing w:val="15"/>
        </w:rPr>
        <w:t>Directions for Future Research</w:t>
      </w:r>
    </w:p>
    <w:p>
      <w:pPr>
        <w:pStyle w:val="7"/>
        <w:keepNext w:val="0"/>
        <w:keepLines w:val="0"/>
        <w:pageBreakBefore w:val="0"/>
        <w:widowControl/>
        <w:kinsoku/>
        <w:wordWrap/>
        <w:overflowPunct/>
        <w:topLinePunct w:val="0"/>
        <w:autoSpaceDE/>
        <w:autoSpaceDN/>
        <w:bidi w:val="0"/>
        <w:adjustRightInd w:val="0"/>
        <w:snapToGrid/>
        <w:spacing w:beforeAutospacing="0" w:afterAutospacing="0" w:line="368" w:lineRule="atLeast"/>
        <w:jc w:val="both"/>
        <w:textAlignment w:val="auto"/>
        <w:rPr>
          <w:rFonts w:ascii="Times New Roman" w:hAnsi="Times New Roman"/>
          <w:color w:val="auto"/>
        </w:rPr>
      </w:pPr>
      <w:r>
        <w:rPr>
          <w:rFonts w:ascii="Times New Roman" w:hAnsi="Times New Roman"/>
          <w:color w:val="auto"/>
        </w:rPr>
        <w:t>We have four suggestions regarding directions for future research. First, future researchers need to expand the area sampled so that the results can be generalized to other parts of China. Second, researchers need to pay more attention to male preschool teachers and perhaps uncover different mechanisms that influence their intention</w:t>
      </w:r>
      <w:r>
        <w:rPr>
          <w:rFonts w:hint="eastAsia" w:ascii="Times New Roman" w:hAnsi="Times New Roman"/>
          <w:color w:val="auto"/>
        </w:rPr>
        <w:t xml:space="preserve"> to stay</w:t>
      </w:r>
      <w:r>
        <w:rPr>
          <w:rFonts w:ascii="Times New Roman" w:hAnsi="Times New Roman"/>
          <w:color w:val="auto"/>
        </w:rPr>
        <w:t>.</w:t>
      </w:r>
      <w:r>
        <w:rPr>
          <w:rFonts w:ascii="Times New Roman" w:hAnsi="Times New Roman" w:eastAsia="宋体"/>
          <w:color w:val="auto"/>
        </w:rPr>
        <w:t xml:space="preserve"> </w:t>
      </w:r>
      <w:r>
        <w:rPr>
          <w:rFonts w:ascii="Times New Roman" w:hAnsi="Times New Roman"/>
          <w:color w:val="auto"/>
        </w:rPr>
        <w:t>Third, the research must involve many different types of occupations to improve the general applicability of the model. Fourth, future research must include diverse influencing factors.</w:t>
      </w:r>
    </w:p>
    <w:p>
      <w:pPr>
        <w:pStyle w:val="7"/>
        <w:keepNext w:val="0"/>
        <w:keepLines w:val="0"/>
        <w:pageBreakBefore w:val="0"/>
        <w:widowControl/>
        <w:kinsoku/>
        <w:wordWrap/>
        <w:overflowPunct/>
        <w:topLinePunct w:val="0"/>
        <w:autoSpaceDE/>
        <w:autoSpaceDN/>
        <w:bidi w:val="0"/>
        <w:adjustRightInd w:val="0"/>
        <w:snapToGrid/>
        <w:spacing w:beforeAutospacing="0" w:afterAutospacing="0" w:line="368" w:lineRule="atLeast"/>
        <w:jc w:val="both"/>
        <w:textAlignment w:val="auto"/>
        <w:rPr>
          <w:rFonts w:ascii="Times New Roman" w:hAnsi="Times New Roman"/>
          <w:color w:val="auto"/>
        </w:rPr>
      </w:pPr>
    </w:p>
    <w:p>
      <w:pPr>
        <w:pStyle w:val="7"/>
        <w:keepNext w:val="0"/>
        <w:keepLines w:val="0"/>
        <w:pageBreakBefore w:val="0"/>
        <w:widowControl/>
        <w:kinsoku/>
        <w:wordWrap/>
        <w:overflowPunct/>
        <w:topLinePunct w:val="0"/>
        <w:autoSpaceDE/>
        <w:autoSpaceDN/>
        <w:bidi w:val="0"/>
        <w:adjustRightInd w:val="0"/>
        <w:snapToGrid/>
        <w:spacing w:beforeAutospacing="0" w:afterAutospacing="0" w:line="368" w:lineRule="atLeast"/>
        <w:jc w:val="both"/>
        <w:textAlignment w:val="auto"/>
        <w:rPr>
          <w:rFonts w:ascii="Times New Roman" w:hAnsi="Times New Roman"/>
          <w:b/>
          <w:bCs/>
          <w:color w:val="auto"/>
          <w:highlight w:val="none"/>
        </w:rPr>
      </w:pPr>
      <w:r>
        <w:rPr>
          <w:rFonts w:hint="eastAsia" w:ascii="Times New Roman" w:hAnsi="Times New Roman"/>
          <w:b/>
          <w:bCs/>
          <w:color w:val="auto"/>
          <w:highlight w:val="none"/>
        </w:rPr>
        <w:t>References</w:t>
      </w:r>
    </w:p>
    <w:p>
      <w:pPr>
        <w:pStyle w:val="6"/>
        <w:keepNext w:val="0"/>
        <w:keepLines w:val="0"/>
        <w:pageBreakBefore w:val="0"/>
        <w:widowControl/>
        <w:tabs>
          <w:tab w:val="left" w:pos="420"/>
        </w:tabs>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 xml:space="preserve">Arnup, J., &amp; Bowles, T. (2016). Should I stay or should I go? Resilience as a protective factor for teachers’ intention to leave the teaching profession. </w:t>
      </w:r>
      <w:r>
        <w:rPr>
          <w:rFonts w:hint="default" w:ascii="Times New Roman" w:hAnsi="Times New Roman" w:eastAsia="sans-serif" w:cs="Times New Roman"/>
          <w:i/>
          <w:iCs/>
          <w:color w:val="auto"/>
          <w:sz w:val="21"/>
          <w:szCs w:val="21"/>
          <w:shd w:val="clear" w:color="auto" w:fill="FFFFFF"/>
        </w:rPr>
        <w:t>Australian Journal of Education</w:t>
      </w:r>
      <w:r>
        <w:rPr>
          <w:rFonts w:hint="default" w:ascii="Times New Roman" w:hAnsi="Times New Roman" w:eastAsia="sans-serif" w:cs="Times New Roman"/>
          <w:color w:val="auto"/>
          <w:sz w:val="21"/>
          <w:szCs w:val="21"/>
          <w:shd w:val="clear" w:color="auto" w:fill="FFFFFF"/>
        </w:rPr>
        <w:t>,</w:t>
      </w:r>
      <w:r>
        <w:rPr>
          <w:rFonts w:hint="default" w:ascii="Times New Roman" w:hAnsi="Times New Roman" w:eastAsia="sans-serif" w:cs="Times New Roman"/>
          <w:i w:val="0"/>
          <w:iCs w:val="0"/>
          <w:color w:val="auto"/>
          <w:sz w:val="21"/>
          <w:szCs w:val="21"/>
          <w:shd w:val="clear" w:color="auto" w:fill="FFFFFF"/>
        </w:rPr>
        <w:t xml:space="preserve"> 60(3)</w:t>
      </w:r>
      <w:r>
        <w:rPr>
          <w:rFonts w:hint="default" w:ascii="Times New Roman" w:hAnsi="Times New Roman" w:eastAsia="sans-serif" w:cs="Times New Roman"/>
          <w:color w:val="auto"/>
          <w:sz w:val="21"/>
          <w:szCs w:val="21"/>
          <w:shd w:val="clear" w:color="auto" w:fill="FFFFFF"/>
        </w:rPr>
        <w:t>, 229–244.</w:t>
      </w:r>
    </w:p>
    <w:p>
      <w:pPr>
        <w:pStyle w:val="6"/>
        <w:keepNext w:val="0"/>
        <w:keepLines w:val="0"/>
        <w:pageBreakBefore w:val="0"/>
        <w:widowControl/>
        <w:tabs>
          <w:tab w:val="left" w:pos="420"/>
        </w:tabs>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doi:10.1177/0004944116667620</w:t>
      </w:r>
    </w:p>
    <w:p>
      <w:pPr>
        <w:pStyle w:val="6"/>
        <w:keepNext w:val="0"/>
        <w:keepLines w:val="0"/>
        <w:pageBreakBefore w:val="0"/>
        <w:widowControl/>
        <w:tabs>
          <w:tab w:val="left" w:pos="420"/>
        </w:tabs>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shd w:val="clear" w:color="auto" w:fill="FFFFFF"/>
        </w:rPr>
      </w:pPr>
    </w:p>
    <w:p>
      <w:pPr>
        <w:pStyle w:val="6"/>
        <w:keepNext w:val="0"/>
        <w:keepLines w:val="0"/>
        <w:pageBreakBefore w:val="0"/>
        <w:widowControl/>
        <w:tabs>
          <w:tab w:val="left" w:pos="420"/>
        </w:tabs>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Wang,M.,Hong,X.,&amp; Pang,L. (2015). Focus on the development of non-government kindergarten teachers in china:issues, influence factors and policy suggestions.</w:t>
      </w:r>
      <w:r>
        <w:rPr>
          <w:rFonts w:hint="default" w:ascii="Times New Roman" w:hAnsi="Times New Roman" w:eastAsia="微软雅黑" w:cs="Times New Roman"/>
          <w:i/>
          <w:iCs/>
          <w:color w:val="auto"/>
          <w:sz w:val="21"/>
          <w:szCs w:val="21"/>
          <w:shd w:val="clear" w:color="auto" w:fill="FFFFFF"/>
        </w:rPr>
        <w:t> </w:t>
      </w:r>
      <w:r>
        <w:rPr>
          <w:rFonts w:hint="default" w:ascii="Times New Roman" w:hAnsi="Times New Roman" w:eastAsia="宋体" w:cs="Times New Roman"/>
          <w:i/>
          <w:iCs/>
          <w:color w:val="auto"/>
          <w:sz w:val="21"/>
          <w:szCs w:val="21"/>
          <w:shd w:val="clear" w:color="auto" w:fill="FFFFFF"/>
        </w:rPr>
        <w:t>Teacher Education Research</w:t>
      </w:r>
      <w:r>
        <w:rPr>
          <w:rFonts w:hint="default" w:ascii="Times New Roman" w:hAnsi="Times New Roman" w:eastAsia="宋体" w:cs="Times New Roman"/>
          <w:color w:val="auto"/>
          <w:sz w:val="21"/>
          <w:szCs w:val="21"/>
          <w:shd w:val="clear" w:color="auto" w:fill="FFFFFF"/>
        </w:rPr>
        <w:t>,</w:t>
      </w:r>
      <w:r>
        <w:rPr>
          <w:rFonts w:hint="default" w:ascii="Times New Roman" w:hAnsi="Times New Roman" w:eastAsia="微软雅黑" w:cs="Times New Roman"/>
          <w:i/>
          <w:iCs/>
          <w:color w:val="auto"/>
          <w:sz w:val="21"/>
          <w:szCs w:val="21"/>
          <w:shd w:val="clear" w:color="auto" w:fill="FFFFFF"/>
        </w:rPr>
        <w:t> </w:t>
      </w:r>
      <w:r>
        <w:rPr>
          <w:rFonts w:hint="default" w:ascii="Times New Roman" w:hAnsi="Times New Roman" w:eastAsia="微软雅黑" w:cs="Times New Roman"/>
          <w:i w:val="0"/>
          <w:iCs w:val="0"/>
          <w:color w:val="auto"/>
          <w:sz w:val="21"/>
          <w:szCs w:val="21"/>
          <w:shd w:val="clear" w:color="auto" w:fill="FFFFFF"/>
        </w:rPr>
        <w:t>027(003), 36-42.</w:t>
      </w:r>
    </w:p>
    <w:p>
      <w:pPr>
        <w:pStyle w:val="6"/>
        <w:keepNext w:val="0"/>
        <w:keepLines w:val="0"/>
        <w:pageBreakBefore w:val="0"/>
        <w:widowControl/>
        <w:tabs>
          <w:tab w:val="left" w:pos="420"/>
        </w:tabs>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10.13445/j.cnki.t.e.r.2015.03.010</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shd w:val="clear" w:color="auto" w:fill="FFFFFF"/>
        </w:rPr>
      </w:pPr>
      <w:bookmarkStart w:id="0" w:name="_Ref3470"/>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Sorensen, L. C., &amp; Ladd, H. F. (2020). The Hidden Costs of Teacher Turnover.</w:t>
      </w:r>
      <w:r>
        <w:rPr>
          <w:rFonts w:hint="default" w:ascii="Times New Roman" w:hAnsi="Times New Roman" w:eastAsia="sans-serif" w:cs="Times New Roman"/>
          <w:i/>
          <w:iCs/>
          <w:color w:val="auto"/>
          <w:sz w:val="21"/>
          <w:szCs w:val="21"/>
          <w:shd w:val="clear" w:color="auto" w:fill="FFFFFF"/>
        </w:rPr>
        <w:t xml:space="preserve"> AERA Open</w:t>
      </w:r>
      <w:r>
        <w:rPr>
          <w:rFonts w:hint="default" w:ascii="Times New Roman" w:hAnsi="Times New Roman" w:eastAsia="sans-serif" w:cs="Times New Roman"/>
          <w:color w:val="auto"/>
          <w:sz w:val="21"/>
          <w:szCs w:val="21"/>
          <w:shd w:val="clear" w:color="auto" w:fill="FFFFFF"/>
        </w:rPr>
        <w:t>, 6(1),</w:t>
      </w:r>
      <w:r>
        <w:rPr>
          <w:rFonts w:hint="default" w:ascii="Times New Roman" w:hAnsi="Times New Roman" w:eastAsia="宋体" w:cs="Times New Roman"/>
          <w:color w:val="auto"/>
          <w:sz w:val="21"/>
          <w:szCs w:val="21"/>
          <w:shd w:val="clear" w:color="auto" w:fill="FFFFFF"/>
        </w:rPr>
        <w:t>1-24.</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sans-serif" w:cs="Times New Roman"/>
          <w:color w:val="auto"/>
          <w:sz w:val="21"/>
          <w:szCs w:val="21"/>
          <w:shd w:val="clear" w:color="auto" w:fill="FFFFFF"/>
        </w:rPr>
        <w:t>doi:10.1177/2332858420905812</w:t>
      </w:r>
      <w:bookmarkEnd w:id="0"/>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 xml:space="preserve">Dalessio, A., Silverman, W. H., &amp; Schuck, J. R. (1986). Paths to Turnover: A Re-analysis and Review of Existing Data on the Mobley, Horner, and Hollingsworth Turnover Model. </w:t>
      </w:r>
      <w:r>
        <w:rPr>
          <w:rFonts w:hint="default" w:ascii="Times New Roman" w:hAnsi="Times New Roman" w:eastAsia="sans-serif" w:cs="Times New Roman"/>
          <w:i/>
          <w:iCs/>
          <w:color w:val="auto"/>
          <w:sz w:val="21"/>
          <w:szCs w:val="21"/>
          <w:shd w:val="clear" w:color="auto" w:fill="FFFFFF"/>
        </w:rPr>
        <w:t>Human Relations</w:t>
      </w:r>
      <w:r>
        <w:rPr>
          <w:rFonts w:hint="default" w:ascii="Times New Roman" w:hAnsi="Times New Roman" w:eastAsia="sans-serif" w:cs="Times New Roman"/>
          <w:color w:val="auto"/>
          <w:sz w:val="21"/>
          <w:szCs w:val="21"/>
          <w:shd w:val="clear" w:color="auto" w:fill="FFFFFF"/>
        </w:rPr>
        <w:t xml:space="preserve">, 39(3), 245–263. </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rPr>
      </w:pPr>
      <w:r>
        <w:rPr>
          <w:rFonts w:hint="default" w:ascii="Times New Roman" w:hAnsi="Times New Roman" w:eastAsia="sans-serif" w:cs="Times New Roman"/>
          <w:color w:val="auto"/>
          <w:sz w:val="21"/>
          <w:szCs w:val="21"/>
          <w:shd w:val="clear" w:color="auto" w:fill="FFFFFF"/>
        </w:rPr>
        <w:t>doi:10.1177/001872678603900305</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bookmarkStart w:id="1" w:name="_Ref3649"/>
      <w:r>
        <w:rPr>
          <w:rFonts w:hint="default" w:ascii="Times New Roman" w:hAnsi="Times New Roman" w:eastAsia="微软雅黑" w:cs="Times New Roman"/>
          <w:color w:val="auto"/>
          <w:sz w:val="21"/>
          <w:szCs w:val="21"/>
          <w:shd w:val="clear" w:color="auto" w:fill="FFFFFF"/>
        </w:rPr>
        <w:t>Cho, S. , Johanson, M. M. , &amp; Guchait, P. . (2009). Employees intent to leave: a comparison of determinants of intent to leave versus intent to stay. </w:t>
      </w:r>
      <w:r>
        <w:rPr>
          <w:rFonts w:hint="default" w:ascii="Times New Roman" w:hAnsi="Times New Roman" w:eastAsia="微软雅黑" w:cs="Times New Roman"/>
          <w:i/>
          <w:iCs/>
          <w:color w:val="auto"/>
          <w:sz w:val="21"/>
          <w:szCs w:val="21"/>
          <w:shd w:val="clear" w:color="auto" w:fill="FFFFFF"/>
        </w:rPr>
        <w:t>International Journal of Hospitality Management</w:t>
      </w:r>
      <w:r>
        <w:rPr>
          <w:rFonts w:hint="default" w:ascii="Times New Roman" w:hAnsi="Times New Roman" w:eastAsia="微软雅黑" w:cs="Times New Roman"/>
          <w:color w:val="auto"/>
          <w:sz w:val="21"/>
          <w:szCs w:val="21"/>
          <w:shd w:val="clear" w:color="auto" w:fill="FFFFFF"/>
        </w:rPr>
        <w:t>, 28(3), 374-381.</w:t>
      </w:r>
      <w:bookmarkEnd w:id="1"/>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10.1016/j.ijhm.2008.10.007</w:t>
      </w:r>
    </w:p>
    <w:p>
      <w:pPr>
        <w:pStyle w:val="6"/>
        <w:keepNext w:val="0"/>
        <w:keepLines w:val="0"/>
        <w:pageBreakBefore w:val="0"/>
        <w:widowControl/>
        <w:tabs>
          <w:tab w:val="left" w:pos="420"/>
        </w:tabs>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shd w:val="clear" w:color="auto" w:fill="FFFFFF"/>
        </w:rPr>
      </w:pPr>
    </w:p>
    <w:p>
      <w:pPr>
        <w:pStyle w:val="6"/>
        <w:keepNext w:val="0"/>
        <w:keepLines w:val="0"/>
        <w:pageBreakBefore w:val="0"/>
        <w:widowControl/>
        <w:tabs>
          <w:tab w:val="left" w:pos="420"/>
        </w:tabs>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Mitchell, T. R. , Holtom, B. C. , Lee, T. W. , Sablynski, C. J. , &amp; Erez, M. . (2001). Why people stay: using job embeddedness to predict voluntary turnover. </w:t>
      </w:r>
      <w:r>
        <w:rPr>
          <w:rFonts w:hint="default" w:ascii="Times New Roman" w:hAnsi="Times New Roman" w:eastAsia="微软雅黑" w:cs="Times New Roman"/>
          <w:i/>
          <w:color w:val="auto"/>
          <w:sz w:val="21"/>
          <w:szCs w:val="21"/>
          <w:shd w:val="clear" w:color="auto" w:fill="FFFFFF"/>
        </w:rPr>
        <w:t>Academy of Management Journal,</w:t>
      </w:r>
      <w:r>
        <w:rPr>
          <w:rFonts w:hint="default" w:ascii="Times New Roman" w:hAnsi="Times New Roman" w:eastAsia="微软雅黑" w:cs="Times New Roman"/>
          <w:i w:val="0"/>
          <w:iCs/>
          <w:color w:val="auto"/>
          <w:sz w:val="21"/>
          <w:szCs w:val="21"/>
          <w:shd w:val="clear" w:color="auto" w:fill="FFFFFF"/>
        </w:rPr>
        <w:t>44(6),</w:t>
      </w:r>
      <w:r>
        <w:rPr>
          <w:rFonts w:hint="default" w:ascii="Times New Roman" w:hAnsi="Times New Roman" w:eastAsia="微软雅黑" w:cs="Times New Roman"/>
          <w:color w:val="auto"/>
          <w:sz w:val="21"/>
          <w:szCs w:val="21"/>
          <w:shd w:val="clear" w:color="auto" w:fill="FFFFFF"/>
        </w:rPr>
        <w:t xml:space="preserve"> 1102-1121.</w:t>
      </w:r>
    </w:p>
    <w:p>
      <w:pPr>
        <w:pStyle w:val="6"/>
        <w:keepNext w:val="0"/>
        <w:keepLines w:val="0"/>
        <w:pageBreakBefore w:val="0"/>
        <w:widowControl/>
        <w:tabs>
          <w:tab w:val="left" w:pos="420"/>
        </w:tabs>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10.5465/3069391</w:t>
      </w:r>
    </w:p>
    <w:p>
      <w:pPr>
        <w:pStyle w:val="6"/>
        <w:keepNext w:val="0"/>
        <w:keepLines w:val="0"/>
        <w:pageBreakBefore w:val="0"/>
        <w:widowControl/>
        <w:tabs>
          <w:tab w:val="left" w:pos="420"/>
        </w:tabs>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rPr>
      </w:pPr>
      <w:bookmarkStart w:id="2" w:name="_Ref3796"/>
      <w:r>
        <w:rPr>
          <w:rFonts w:hint="default" w:ascii="Times New Roman" w:hAnsi="Times New Roman" w:eastAsia="微软雅黑" w:cs="Times New Roman"/>
          <w:color w:val="auto"/>
          <w:sz w:val="21"/>
          <w:szCs w:val="21"/>
          <w:shd w:val="clear" w:color="auto" w:fill="FFFFFF"/>
        </w:rPr>
        <w:t>Cowden, T. L. , &amp; Cummings, G. G. . (2012). Nursing theory and concept development: a theoretical model of clinical nurses’intentions to stay in their current positions. </w:t>
      </w:r>
      <w:r>
        <w:rPr>
          <w:rFonts w:hint="default" w:ascii="Times New Roman" w:hAnsi="Times New Roman" w:eastAsia="微软雅黑" w:cs="Times New Roman"/>
          <w:i/>
          <w:iCs/>
          <w:color w:val="auto"/>
          <w:sz w:val="21"/>
          <w:szCs w:val="21"/>
          <w:shd w:val="clear" w:color="auto" w:fill="FFFFFF"/>
        </w:rPr>
        <w:t>Journal of Advanced Nursing,</w:t>
      </w:r>
      <w:r>
        <w:rPr>
          <w:rFonts w:hint="default" w:ascii="Times New Roman" w:hAnsi="Times New Roman" w:eastAsia="微软雅黑" w:cs="Times New Roman"/>
          <w:color w:val="auto"/>
          <w:sz w:val="21"/>
          <w:szCs w:val="21"/>
          <w:shd w:val="clear" w:color="auto" w:fill="FFFFFF"/>
        </w:rPr>
        <w:t> </w:t>
      </w:r>
      <w:r>
        <w:rPr>
          <w:rFonts w:hint="default" w:ascii="Times New Roman" w:hAnsi="Times New Roman" w:eastAsia="宋体" w:cs="Times New Roman"/>
          <w:color w:val="auto"/>
          <w:kern w:val="0"/>
          <w:sz w:val="21"/>
          <w:szCs w:val="21"/>
        </w:rPr>
        <w:t>68(7):1646 –1657.</w:t>
      </w:r>
      <w:bookmarkEnd w:id="2"/>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10.1111/j.1365-2648.2011.05927.x</w:t>
      </w:r>
    </w:p>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default" w:ascii="Times New Roman" w:hAnsi="Times New Roman" w:eastAsia="微软雅黑" w:cs="Times New Roman"/>
          <w:color w:val="auto"/>
          <w:szCs w:val="21"/>
          <w:shd w:val="clear" w:color="auto" w:fill="FFFFFF"/>
        </w:rPr>
      </w:pPr>
      <w:bookmarkStart w:id="3" w:name="_Ref3816"/>
    </w:p>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default" w:ascii="Times New Roman" w:hAnsi="Times New Roman" w:eastAsia="微软雅黑" w:cs="Times New Roman"/>
          <w:color w:val="auto"/>
          <w:szCs w:val="21"/>
          <w:shd w:val="clear" w:color="auto" w:fill="FFFFFF"/>
        </w:rPr>
      </w:pPr>
      <w:r>
        <w:rPr>
          <w:rFonts w:hint="default" w:ascii="Times New Roman" w:hAnsi="Times New Roman" w:eastAsia="微软雅黑" w:cs="Times New Roman"/>
          <w:color w:val="auto"/>
          <w:szCs w:val="21"/>
          <w:shd w:val="clear" w:color="auto" w:fill="FFFFFF"/>
        </w:rPr>
        <w:t>Chen, M. F. , Ho, C. H. , Lin, C. F. , Chung, M. H. , &amp; Li, C. K. . (2015). Organisation-based self-esteem mediates the effects of social support and job satisfaction on intention to stay in nurses. </w:t>
      </w:r>
      <w:r>
        <w:rPr>
          <w:rFonts w:hint="default" w:ascii="Times New Roman" w:hAnsi="Times New Roman" w:eastAsia="微软雅黑" w:cs="Times New Roman"/>
          <w:i/>
          <w:iCs/>
          <w:color w:val="auto"/>
          <w:szCs w:val="21"/>
          <w:shd w:val="clear" w:color="auto" w:fill="FFFFFF"/>
        </w:rPr>
        <w:t>Journal of Nursing Management</w:t>
      </w:r>
      <w:r>
        <w:rPr>
          <w:rFonts w:hint="default" w:ascii="Times New Roman" w:hAnsi="Times New Roman" w:eastAsia="微软雅黑" w:cs="Times New Roman"/>
          <w:color w:val="auto"/>
          <w:szCs w:val="21"/>
          <w:shd w:val="clear" w:color="auto" w:fill="FFFFFF"/>
        </w:rPr>
        <w:t>, 24(1), 88-96.</w:t>
      </w:r>
      <w:bookmarkEnd w:id="3"/>
    </w:p>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default" w:ascii="Times New Roman" w:hAnsi="Times New Roman" w:eastAsia="微软雅黑" w:cs="Times New Roman"/>
          <w:color w:val="auto"/>
          <w:szCs w:val="21"/>
        </w:rPr>
      </w:pPr>
      <w:r>
        <w:rPr>
          <w:rFonts w:hint="default" w:ascii="Times New Roman" w:hAnsi="Times New Roman" w:eastAsia="sans-serif" w:cs="Times New Roman"/>
          <w:color w:val="auto"/>
          <w:szCs w:val="21"/>
          <w:shd w:val="clear" w:color="auto" w:fill="FFFFFF"/>
        </w:rPr>
        <w:t>doi:</w:t>
      </w:r>
      <w:r>
        <w:rPr>
          <w:rFonts w:hint="default" w:ascii="Times New Roman" w:hAnsi="Times New Roman" w:eastAsia="微软雅黑" w:cs="Times New Roman"/>
          <w:color w:val="auto"/>
          <w:szCs w:val="21"/>
        </w:rPr>
        <w:t>10.1111/jonm.12276</w:t>
      </w:r>
      <w:bookmarkStart w:id="4" w:name="_Ref3995"/>
    </w:p>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default" w:ascii="Times New Roman" w:hAnsi="Times New Roman" w:eastAsia="微软雅黑" w:cs="Times New Roman"/>
          <w:color w:val="auto"/>
          <w:szCs w:val="21"/>
        </w:rPr>
      </w:pPr>
    </w:p>
    <w:p>
      <w:pPr>
        <w:pStyle w:val="7"/>
        <w:keepNext w:val="0"/>
        <w:keepLines w:val="0"/>
        <w:pageBreakBefore w:val="0"/>
        <w:widowControl/>
        <w:shd w:val="clear" w:color="auto" w:fill="FFFFFF"/>
        <w:kinsoku/>
        <w:wordWrap/>
        <w:overflowPunct/>
        <w:topLinePunct w:val="0"/>
        <w:autoSpaceDE/>
        <w:autoSpaceDN/>
        <w:bidi w:val="0"/>
        <w:adjustRightInd w:val="0"/>
        <w:snapToGrid/>
        <w:spacing w:beforeAutospacing="0" w:after="0" w:afterAutospacing="0" w:line="240" w:lineRule="auto"/>
        <w:textAlignment w:val="auto"/>
        <w:rPr>
          <w:rFonts w:hint="default" w:ascii="Times New Roman" w:hAnsi="Times New Roman" w:cs="Times New Roman"/>
          <w:color w:val="auto"/>
          <w:sz w:val="21"/>
          <w:szCs w:val="21"/>
          <w:shd w:val="clear" w:color="auto" w:fill="FFFFFF"/>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"https://www.emerald.com/insight/search?q=Arti%20Gupta" \o "Arti Gupta" </w:instrText>
      </w:r>
      <w:r>
        <w:rPr>
          <w:rFonts w:hint="default" w:ascii="Times New Roman" w:hAnsi="Times New Roman" w:cs="Times New Roman"/>
          <w:color w:val="auto"/>
        </w:rPr>
        <w:fldChar w:fldCharType="separate"/>
      </w:r>
      <w:r>
        <w:rPr>
          <w:rStyle w:val="12"/>
          <w:rFonts w:hint="default" w:ascii="Times New Roman" w:hAnsi="Times New Roman" w:eastAsia="sans-serif" w:cs="Times New Roman"/>
          <w:color w:val="auto"/>
          <w:sz w:val="21"/>
          <w:szCs w:val="21"/>
          <w:u w:val="none"/>
          <w:shd w:val="clear" w:color="auto" w:fill="FFFFFF"/>
        </w:rPr>
        <w:t>Gupta,A.</w:t>
      </w:r>
      <w:r>
        <w:rPr>
          <w:rStyle w:val="12"/>
          <w:rFonts w:hint="default" w:ascii="Times New Roman" w:hAnsi="Times New Roman" w:eastAsia="sans-serif" w:cs="Times New Roman"/>
          <w:color w:val="auto"/>
          <w:sz w:val="21"/>
          <w:szCs w:val="21"/>
          <w:u w:val="none"/>
          <w:shd w:val="clear" w:color="auto" w:fill="FFFFFF"/>
        </w:rPr>
        <w:fldChar w:fldCharType="end"/>
      </w:r>
      <w:r>
        <w:rPr>
          <w:rFonts w:hint="default" w:ascii="Times New Roman" w:hAnsi="Times New Roman" w:cs="Times New Roman"/>
          <w:color w:val="auto"/>
          <w:sz w:val="21"/>
          <w:szCs w:val="21"/>
          <w:shd w:val="clear" w:color="auto" w:fill="FFFFFF"/>
        </w:rPr>
        <w:t xml:space="preserve">, &amp;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"https://www.emerald.com/insight/search?q=Vrijendra%20Singh" \o "Vrijendra Singh" </w:instrText>
      </w:r>
      <w:r>
        <w:rPr>
          <w:rFonts w:hint="default" w:ascii="Times New Roman" w:hAnsi="Times New Roman" w:cs="Times New Roman"/>
          <w:color w:val="auto"/>
        </w:rPr>
        <w:fldChar w:fldCharType="separate"/>
      </w:r>
      <w:r>
        <w:rPr>
          <w:rStyle w:val="12"/>
          <w:rFonts w:hint="default" w:ascii="Times New Roman" w:hAnsi="Times New Roman" w:eastAsia="sans-serif" w:cs="Times New Roman"/>
          <w:color w:val="auto"/>
          <w:sz w:val="21"/>
          <w:szCs w:val="21"/>
          <w:u w:val="none"/>
          <w:shd w:val="clear" w:color="auto" w:fill="FFFFFF"/>
        </w:rPr>
        <w:t>Singh, V.</w:t>
      </w:r>
      <w:r>
        <w:rPr>
          <w:rStyle w:val="12"/>
          <w:rFonts w:hint="default" w:ascii="Times New Roman" w:hAnsi="Times New Roman" w:eastAsia="sans-serif" w:cs="Times New Roman"/>
          <w:color w:val="auto"/>
          <w:sz w:val="21"/>
          <w:szCs w:val="21"/>
          <w:u w:val="none"/>
          <w:shd w:val="clear" w:color="auto" w:fill="FFFFFF"/>
        </w:rPr>
        <w:fldChar w:fldCharType="end"/>
      </w:r>
      <w:r>
        <w:rPr>
          <w:rFonts w:hint="default" w:ascii="Times New Roman" w:hAnsi="Times New Roman" w:eastAsia="sans-serif" w:cs="Times New Roman"/>
          <w:color w:val="auto"/>
          <w:sz w:val="21"/>
          <w:szCs w:val="21"/>
          <w:shd w:val="clear" w:color="auto" w:fill="FFFFFF"/>
        </w:rPr>
        <w:t> (2018)</w:t>
      </w:r>
      <w:r>
        <w:rPr>
          <w:rFonts w:hint="default" w:ascii="Times New Roman" w:hAnsi="Times New Roman" w:cs="Times New Roman"/>
          <w:color w:val="auto"/>
          <w:sz w:val="21"/>
          <w:szCs w:val="21"/>
          <w:shd w:val="clear" w:color="auto" w:fill="FFFFFF"/>
        </w:rPr>
        <w:t>.</w:t>
      </w:r>
      <w:r>
        <w:rPr>
          <w:rFonts w:hint="default" w:ascii="Times New Roman" w:hAnsi="Times New Roman" w:eastAsia="sans-serif" w:cs="Times New Roman"/>
          <w:color w:val="auto"/>
          <w:sz w:val="21"/>
          <w:szCs w:val="21"/>
          <w:shd w:val="clear" w:color="auto" w:fill="FFFFFF"/>
        </w:rPr>
        <w:t xml:space="preserve"> "Enhancing intention to stay among software professionals"</w:t>
      </w:r>
      <w:r>
        <w:rPr>
          <w:rFonts w:hint="default" w:ascii="Times New Roman" w:hAnsi="Times New Roman" w:eastAsia="宋体" w:cs="Times New Roman"/>
          <w:color w:val="auto"/>
          <w:sz w:val="21"/>
          <w:szCs w:val="21"/>
          <w:shd w:val="clear" w:color="auto" w:fill="FFFFFF"/>
        </w:rPr>
        <w:t>.</w:t>
      </w:r>
      <w:r>
        <w:rPr>
          <w:rFonts w:hint="default" w:ascii="Times New Roman" w:hAnsi="Times New Roman" w:eastAsia="sans-serif" w:cs="Times New Roman"/>
          <w:color w:val="auto"/>
          <w:sz w:val="21"/>
          <w:szCs w:val="21"/>
          <w:shd w:val="clear" w:color="auto" w:fill="FFFFFF"/>
        </w:rPr>
        <w:t> </w:t>
      </w:r>
      <w:r>
        <w:rPr>
          <w:rFonts w:hint="default" w:ascii="Times New Roman" w:hAnsi="Times New Roman" w:cs="Times New Roman"/>
          <w:i/>
          <w:iCs/>
          <w:color w:val="auto"/>
        </w:rPr>
        <w:fldChar w:fldCharType="begin"/>
      </w:r>
      <w:r>
        <w:rPr>
          <w:rFonts w:hint="default" w:ascii="Times New Roman" w:hAnsi="Times New Roman" w:cs="Times New Roman"/>
          <w:i/>
          <w:iCs/>
          <w:color w:val="auto"/>
        </w:rPr>
        <w:instrText xml:space="preserve"> HYPERLINK "https://www.emerald.com/insight/publication/issn/1012-8255" </w:instrText>
      </w:r>
      <w:r>
        <w:rPr>
          <w:rFonts w:hint="default" w:ascii="Times New Roman" w:hAnsi="Times New Roman" w:cs="Times New Roman"/>
          <w:i/>
          <w:iCs/>
          <w:color w:val="auto"/>
        </w:rPr>
        <w:fldChar w:fldCharType="separate"/>
      </w:r>
      <w:r>
        <w:rPr>
          <w:rStyle w:val="12"/>
          <w:rFonts w:hint="default" w:ascii="Times New Roman" w:hAnsi="Times New Roman" w:eastAsia="sans-serif" w:cs="Times New Roman"/>
          <w:i/>
          <w:iCs/>
          <w:color w:val="auto"/>
          <w:sz w:val="21"/>
          <w:szCs w:val="21"/>
          <w:u w:val="none"/>
          <w:shd w:val="clear" w:color="auto" w:fill="FFFFFF"/>
        </w:rPr>
        <w:t>Academia Revista Latinoamericana de Administración</w:t>
      </w:r>
      <w:r>
        <w:rPr>
          <w:rStyle w:val="12"/>
          <w:rFonts w:hint="default" w:ascii="Times New Roman" w:hAnsi="Times New Roman" w:eastAsia="sans-serif" w:cs="Times New Roman"/>
          <w:i/>
          <w:iCs/>
          <w:color w:val="auto"/>
          <w:sz w:val="21"/>
          <w:szCs w:val="21"/>
          <w:u w:val="none"/>
          <w:shd w:val="clear" w:color="auto" w:fill="FFFFFF"/>
        </w:rPr>
        <w:fldChar w:fldCharType="end"/>
      </w:r>
      <w:r>
        <w:rPr>
          <w:rFonts w:hint="default" w:ascii="Times New Roman" w:hAnsi="Times New Roman" w:eastAsia="sans-serif" w:cs="Times New Roman"/>
          <w:color w:val="auto"/>
          <w:sz w:val="21"/>
          <w:szCs w:val="21"/>
          <w:shd w:val="clear" w:color="auto" w:fill="FFFFFF"/>
        </w:rPr>
        <w:t>,31</w:t>
      </w:r>
      <w:r>
        <w:rPr>
          <w:rFonts w:hint="default" w:ascii="Times New Roman" w:hAnsi="Times New Roman" w:eastAsia="宋体" w:cs="Times New Roman"/>
          <w:color w:val="auto"/>
          <w:sz w:val="21"/>
          <w:szCs w:val="21"/>
          <w:shd w:val="clear" w:color="auto" w:fill="FFFFFF"/>
        </w:rPr>
        <w:t>(</w:t>
      </w:r>
      <w:r>
        <w:rPr>
          <w:rFonts w:hint="default" w:ascii="Times New Roman" w:hAnsi="Times New Roman" w:eastAsia="sans-serif" w:cs="Times New Roman"/>
          <w:color w:val="auto"/>
          <w:sz w:val="21"/>
          <w:szCs w:val="21"/>
          <w:shd w:val="clear" w:color="auto" w:fill="FFFFFF"/>
        </w:rPr>
        <w:t>3</w:t>
      </w:r>
      <w:r>
        <w:rPr>
          <w:rFonts w:hint="default" w:ascii="Times New Roman" w:hAnsi="Times New Roman" w:eastAsia="宋体" w:cs="Times New Roman"/>
          <w:color w:val="auto"/>
          <w:sz w:val="21"/>
          <w:szCs w:val="21"/>
          <w:shd w:val="clear" w:color="auto" w:fill="FFFFFF"/>
        </w:rPr>
        <w:t>)</w:t>
      </w:r>
      <w:r>
        <w:rPr>
          <w:rFonts w:hint="default" w:ascii="Times New Roman" w:hAnsi="Times New Roman" w:eastAsia="sans-serif" w:cs="Times New Roman"/>
          <w:color w:val="auto"/>
          <w:sz w:val="21"/>
          <w:szCs w:val="21"/>
          <w:shd w:val="clear" w:color="auto" w:fill="FFFFFF"/>
        </w:rPr>
        <w:t>, 569-584. </w:t>
      </w:r>
    </w:p>
    <w:p>
      <w:pPr>
        <w:pStyle w:val="7"/>
        <w:keepNext w:val="0"/>
        <w:keepLines w:val="0"/>
        <w:pageBreakBefore w:val="0"/>
        <w:widowControl/>
        <w:shd w:val="clear" w:color="auto" w:fill="FFFFFF"/>
        <w:kinsoku/>
        <w:wordWrap/>
        <w:overflowPunct/>
        <w:topLinePunct w:val="0"/>
        <w:autoSpaceDE/>
        <w:autoSpaceDN/>
        <w:bidi w:val="0"/>
        <w:adjustRightInd w:val="0"/>
        <w:snapToGrid/>
        <w:spacing w:beforeAutospacing="0" w:after="0" w:afterAutospacing="0" w:line="240" w:lineRule="auto"/>
        <w:textAlignment w:val="auto"/>
        <w:rPr>
          <w:rFonts w:hint="default" w:ascii="Times New Roman" w:hAnsi="Times New Roman" w:cs="Times New Roman"/>
          <w:color w:val="auto"/>
          <w:sz w:val="21"/>
          <w:szCs w:val="21"/>
          <w:highlight w:val="none"/>
          <w:shd w:val="clear" w:color="auto" w:fill="FFFFFF"/>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"https://doi.org/10.1108/ARLA-11-2017-0319" \o "DOI: https://doi.org/10.1108/ARLA-11-2017-0319"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lang w:val="en-US" w:eastAsia="zh-CN"/>
        </w:rPr>
        <w:t>doi:</w:t>
      </w:r>
      <w:r>
        <w:rPr>
          <w:rStyle w:val="12"/>
          <w:rFonts w:hint="default" w:ascii="Times New Roman" w:hAnsi="Times New Roman" w:eastAsia="sans-serif" w:cs="Times New Roman"/>
          <w:color w:val="auto"/>
          <w:sz w:val="21"/>
          <w:szCs w:val="21"/>
          <w:highlight w:val="none"/>
          <w:u w:val="none"/>
          <w:shd w:val="clear" w:color="auto" w:fill="FFFFFF"/>
        </w:rPr>
        <w:t>10.1108/ARLA-11-2017-0319</w:t>
      </w:r>
      <w:r>
        <w:rPr>
          <w:rStyle w:val="12"/>
          <w:rFonts w:hint="default" w:ascii="Times New Roman" w:hAnsi="Times New Roman" w:eastAsia="sans-serif" w:cs="Times New Roman"/>
          <w:color w:val="auto"/>
          <w:sz w:val="21"/>
          <w:szCs w:val="21"/>
          <w:highlight w:val="none"/>
          <w:u w:val="none"/>
          <w:shd w:val="clear" w:color="auto" w:fill="FFFFFF"/>
        </w:rPr>
        <w:fldChar w:fldCharType="end"/>
      </w:r>
    </w:p>
    <w:p>
      <w:pPr>
        <w:pStyle w:val="7"/>
        <w:keepNext w:val="0"/>
        <w:keepLines w:val="0"/>
        <w:pageBreakBefore w:val="0"/>
        <w:widowControl/>
        <w:shd w:val="clear" w:color="auto" w:fill="FFFFFF"/>
        <w:kinsoku/>
        <w:wordWrap/>
        <w:overflowPunct/>
        <w:topLinePunct w:val="0"/>
        <w:autoSpaceDE/>
        <w:autoSpaceDN/>
        <w:bidi w:val="0"/>
        <w:adjustRightInd w:val="0"/>
        <w:snapToGrid/>
        <w:spacing w:beforeAutospacing="0" w:after="0" w:afterAutospacing="0" w:line="240" w:lineRule="auto"/>
        <w:textAlignment w:val="auto"/>
        <w:rPr>
          <w:rFonts w:hint="default" w:ascii="Times New Roman" w:hAnsi="Times New Roman" w:cs="Times New Roman"/>
          <w:color w:val="auto"/>
          <w:sz w:val="21"/>
          <w:szCs w:val="21"/>
          <w:highlight w:val="yellow"/>
          <w:shd w:val="clear" w:color="auto" w:fill="FFFFFF"/>
        </w:rPr>
      </w:pPr>
    </w:p>
    <w:bookmarkEnd w:id="4"/>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default" w:ascii="Times New Roman" w:hAnsi="Times New Roman" w:eastAsia="微软雅黑" w:cs="Times New Roman"/>
          <w:color w:val="auto"/>
          <w:szCs w:val="21"/>
          <w:shd w:val="clear" w:color="auto" w:fill="FFFFFF"/>
        </w:rPr>
      </w:pPr>
      <w:bookmarkStart w:id="5" w:name="_Ref4080"/>
      <w:r>
        <w:rPr>
          <w:rFonts w:hint="default" w:ascii="Times New Roman" w:hAnsi="Times New Roman" w:eastAsia="微软雅黑" w:cs="Times New Roman"/>
          <w:color w:val="auto"/>
          <w:szCs w:val="21"/>
          <w:shd w:val="clear" w:color="auto" w:fill="FFFFFF"/>
        </w:rPr>
        <w:t>Fan,X.,&amp; Li,M. (2018). How do we perceive the preschool teacher : from substitute mothers to professionals then to researchers.</w:t>
      </w:r>
      <w:r>
        <w:rPr>
          <w:rFonts w:hint="default" w:ascii="Times New Roman" w:hAnsi="Times New Roman" w:eastAsia="微软雅黑" w:cs="Times New Roman"/>
          <w:i/>
          <w:iCs/>
          <w:color w:val="auto"/>
          <w:szCs w:val="21"/>
          <w:shd w:val="clear" w:color="auto" w:fill="FFFFFF"/>
        </w:rPr>
        <w:t> </w:t>
      </w:r>
      <w:r>
        <w:rPr>
          <w:rFonts w:hint="default" w:ascii="Times New Roman" w:hAnsi="Times New Roman" w:eastAsia="宋体" w:cs="Times New Roman"/>
          <w:i/>
          <w:iCs/>
          <w:color w:val="auto"/>
          <w:szCs w:val="21"/>
          <w:shd w:val="clear" w:color="auto" w:fill="FFFFFF"/>
        </w:rPr>
        <w:t>Teacher Education Research</w:t>
      </w:r>
      <w:r>
        <w:rPr>
          <w:rFonts w:hint="default" w:ascii="Times New Roman" w:hAnsi="Times New Roman" w:eastAsia="微软雅黑" w:cs="Times New Roman"/>
          <w:i/>
          <w:color w:val="auto"/>
          <w:szCs w:val="21"/>
          <w:shd w:val="clear" w:color="auto" w:fill="FFFFFF"/>
        </w:rPr>
        <w:t>,</w:t>
      </w:r>
      <w:r>
        <w:rPr>
          <w:rFonts w:hint="default" w:ascii="Times New Roman" w:hAnsi="Times New Roman" w:eastAsia="微软雅黑" w:cs="Times New Roman"/>
          <w:color w:val="auto"/>
          <w:szCs w:val="21"/>
          <w:shd w:val="clear" w:color="auto" w:fill="FFFFFF"/>
        </w:rPr>
        <w:t> (4), 92-98.</w:t>
      </w:r>
    </w:p>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default" w:ascii="Times New Roman" w:hAnsi="Times New Roman" w:eastAsia="微软雅黑" w:cs="Times New Roman"/>
          <w:color w:val="auto"/>
          <w:szCs w:val="21"/>
        </w:rPr>
      </w:pPr>
      <w:r>
        <w:rPr>
          <w:rFonts w:hint="default" w:ascii="Times New Roman" w:hAnsi="Times New Roman" w:eastAsia="sans-serif" w:cs="Times New Roman"/>
          <w:color w:val="auto"/>
          <w:szCs w:val="21"/>
          <w:shd w:val="clear" w:color="auto" w:fill="FFFFFF"/>
        </w:rPr>
        <w:t>doi:</w:t>
      </w:r>
      <w:r>
        <w:rPr>
          <w:rFonts w:hint="default" w:ascii="Times New Roman" w:hAnsi="Times New Roman" w:eastAsia="微软雅黑" w:cs="Times New Roman"/>
          <w:color w:val="auto"/>
          <w:szCs w:val="21"/>
        </w:rPr>
        <w:t>CNKI:SUN:GDSZ.0.2018-04-014</w:t>
      </w:r>
    </w:p>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default" w:ascii="Times New Roman" w:hAnsi="Times New Roman" w:cs="Times New Roman"/>
          <w:color w:val="auto"/>
          <w:szCs w:val="21"/>
          <w:shd w:val="clear" w:color="auto" w:fill="FFFFFF"/>
        </w:rPr>
      </w:pPr>
    </w:p>
    <w:bookmarkEnd w:id="5"/>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rPr>
      </w:pPr>
      <w:bookmarkStart w:id="6" w:name="_Ref4139"/>
      <w:r>
        <w:rPr>
          <w:rFonts w:hint="default" w:ascii="Times New Roman" w:hAnsi="Times New Roman" w:eastAsia="微软雅黑" w:cs="Times New Roman"/>
          <w:color w:val="auto"/>
          <w:sz w:val="21"/>
          <w:szCs w:val="21"/>
        </w:rPr>
        <w:t>Sofia, Temam, Nathalie, Billaudeau, Marie-Noël, &amp; Vercambre. (2019). Burnout symptomatology and social support at work independent of the private sphere: a population-based study of french teachers.</w:t>
      </w:r>
      <w:r>
        <w:rPr>
          <w:rFonts w:hint="default" w:ascii="Times New Roman" w:hAnsi="Times New Roman" w:eastAsia="微软雅黑" w:cs="Times New Roman"/>
          <w:i/>
          <w:iCs/>
          <w:color w:val="auto"/>
          <w:sz w:val="21"/>
          <w:szCs w:val="21"/>
        </w:rPr>
        <w:t> International Archives of Occupational &amp; Environmental Health</w:t>
      </w:r>
      <w:r>
        <w:rPr>
          <w:rFonts w:hint="default" w:ascii="Times New Roman" w:hAnsi="Times New Roman" w:eastAsia="微软雅黑" w:cs="Times New Roman"/>
          <w:color w:val="auto"/>
          <w:sz w:val="21"/>
          <w:szCs w:val="21"/>
        </w:rPr>
        <w:t>.92(6):891-900.</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rPr>
      </w:pPr>
      <w:r>
        <w:rPr>
          <w:rFonts w:hint="default" w:ascii="Times New Roman" w:hAnsi="Times New Roman" w:eastAsia="sans-serif" w:cs="Times New Roman"/>
          <w:color w:val="auto"/>
          <w:sz w:val="21"/>
          <w:szCs w:val="21"/>
        </w:rPr>
        <w:t>doi:</w:t>
      </w:r>
      <w:r>
        <w:rPr>
          <w:rFonts w:hint="default" w:ascii="Times New Roman" w:hAnsi="Times New Roman" w:eastAsia="Arial" w:cs="Times New Roman"/>
          <w:color w:val="auto"/>
          <w:sz w:val="21"/>
          <w:szCs w:val="21"/>
        </w:rPr>
        <w:t>10.1007/s00420-019-01431-6</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Bakker, A. B. , &amp; Demerouti, E. (2007). The job demands‐resources model: state of the art. </w:t>
      </w:r>
      <w:r>
        <w:rPr>
          <w:rFonts w:hint="default" w:ascii="Times New Roman" w:hAnsi="Times New Roman" w:eastAsia="微软雅黑" w:cs="Times New Roman"/>
          <w:i/>
          <w:iCs/>
          <w:color w:val="auto"/>
          <w:sz w:val="21"/>
          <w:szCs w:val="21"/>
          <w:shd w:val="clear" w:color="auto" w:fill="FFFFFF"/>
        </w:rPr>
        <w:t>Journal of Managerial Psychology</w:t>
      </w:r>
      <w:r>
        <w:rPr>
          <w:rFonts w:hint="default" w:ascii="Times New Roman" w:hAnsi="Times New Roman" w:eastAsia="微软雅黑" w:cs="Times New Roman"/>
          <w:color w:val="auto"/>
          <w:sz w:val="21"/>
          <w:szCs w:val="21"/>
          <w:shd w:val="clear" w:color="auto" w:fill="FFFFFF"/>
        </w:rPr>
        <w:t>, 22(3), 309-328.</w:t>
      </w:r>
      <w:bookmarkEnd w:id="6"/>
      <w:bookmarkStart w:id="7" w:name="_Ref4208"/>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sz w:val="21"/>
          <w:szCs w:val="21"/>
        </w:rPr>
        <w:t>doi:</w:t>
      </w:r>
      <w:r>
        <w:rPr>
          <w:rFonts w:hint="default" w:ascii="Times New Roman" w:hAnsi="Times New Roman" w:eastAsia="微软雅黑" w:cs="Times New Roman"/>
          <w:color w:val="auto"/>
          <w:sz w:val="21"/>
          <w:szCs w:val="21"/>
        </w:rPr>
        <w:t>10.1108/02683940710733115</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Karatepe, O. M., &amp; Olugbade, O. A. (2016). The effects of work social support and career adaptability on career satisfaction and turnover intentions.</w:t>
      </w:r>
      <w:r>
        <w:rPr>
          <w:rFonts w:hint="default" w:ascii="Times New Roman" w:hAnsi="Times New Roman" w:eastAsia="sans-serif" w:cs="Times New Roman"/>
          <w:i/>
          <w:iCs/>
          <w:color w:val="auto"/>
          <w:sz w:val="21"/>
          <w:szCs w:val="21"/>
          <w:shd w:val="clear" w:color="auto" w:fill="FFFFFF"/>
        </w:rPr>
        <w:t xml:space="preserve"> Journal of Management &amp; Organization</w:t>
      </w:r>
      <w:r>
        <w:rPr>
          <w:rFonts w:hint="default" w:ascii="Times New Roman" w:hAnsi="Times New Roman" w:eastAsia="sans-serif" w:cs="Times New Roman"/>
          <w:color w:val="auto"/>
          <w:sz w:val="21"/>
          <w:szCs w:val="21"/>
          <w:shd w:val="clear" w:color="auto" w:fill="FFFFFF"/>
        </w:rPr>
        <w:t xml:space="preserve">, 23(3), 337–355. </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doi:10.1017/jmo.2016.12</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shd w:val="clear" w:color="auto" w:fill="FFFFFF"/>
        </w:rPr>
      </w:pPr>
    </w:p>
    <w:bookmarkEnd w:id="7"/>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default" w:ascii="Times New Roman" w:hAnsi="Times New Roman" w:eastAsia="微软雅黑" w:cs="Times New Roman"/>
          <w:color w:val="auto"/>
          <w:szCs w:val="21"/>
          <w:shd w:val="clear" w:color="auto" w:fill="FFFFFF"/>
        </w:rPr>
      </w:pPr>
      <w:bookmarkStart w:id="8" w:name="_Ref4916"/>
      <w:r>
        <w:rPr>
          <w:rFonts w:hint="default" w:ascii="Times New Roman" w:hAnsi="Times New Roman" w:eastAsia="微软雅黑" w:cs="Times New Roman"/>
          <w:color w:val="auto"/>
          <w:szCs w:val="21"/>
          <w:shd w:val="clear" w:color="auto" w:fill="FFFFFF"/>
        </w:rPr>
        <w:t>Abualrub, R. F. (2010). Work and non-work social support and intent to stay at work among jordanian hospital nurses. </w:t>
      </w:r>
      <w:r>
        <w:rPr>
          <w:rFonts w:hint="default" w:ascii="Times New Roman" w:hAnsi="Times New Roman" w:eastAsia="微软雅黑" w:cs="Times New Roman"/>
          <w:i/>
          <w:iCs/>
          <w:color w:val="auto"/>
          <w:szCs w:val="21"/>
          <w:shd w:val="clear" w:color="auto" w:fill="FFFFFF"/>
        </w:rPr>
        <w:t>International Nursing Review</w:t>
      </w:r>
      <w:r>
        <w:rPr>
          <w:rFonts w:hint="default" w:ascii="Times New Roman" w:hAnsi="Times New Roman" w:eastAsia="微软雅黑" w:cs="Times New Roman"/>
          <w:color w:val="auto"/>
          <w:szCs w:val="21"/>
          <w:shd w:val="clear" w:color="auto" w:fill="FFFFFF"/>
        </w:rPr>
        <w:t>, 57(2), 195-201.</w:t>
      </w:r>
      <w:bookmarkEnd w:id="8"/>
      <w:r>
        <w:rPr>
          <w:rFonts w:hint="default" w:ascii="Times New Roman" w:hAnsi="Times New Roman" w:eastAsia="宋体" w:cs="Times New Roman"/>
          <w:color w:val="auto"/>
          <w:szCs w:val="21"/>
        </w:rPr>
        <w:br w:type="textWrapping"/>
      </w:r>
      <w:r>
        <w:rPr>
          <w:rFonts w:hint="default" w:ascii="Times New Roman" w:hAnsi="Times New Roman" w:eastAsia="sans-serif" w:cs="Times New Roman"/>
          <w:color w:val="auto"/>
          <w:szCs w:val="21"/>
        </w:rPr>
        <w:t>doi:</w:t>
      </w:r>
      <w:r>
        <w:rPr>
          <w:rFonts w:hint="default" w:ascii="Times New Roman" w:hAnsi="Times New Roman" w:eastAsia="微软雅黑" w:cs="Times New Roman"/>
          <w:color w:val="auto"/>
          <w:szCs w:val="21"/>
        </w:rPr>
        <w:t>10.1111/j.1466-7657.2009.00768.x</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bookmarkStart w:id="9" w:name="_Ref5168"/>
    </w:p>
    <w:bookmarkEnd w:id="9"/>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 xml:space="preserve">Pomaki, G., DeLongis, A., Frey, D., Short, K., &amp; Woehrle, T. (2010). When the going gets tough: Direct, buffering and indirect effects of social support on turnover intention. </w:t>
      </w:r>
      <w:r>
        <w:rPr>
          <w:rFonts w:hint="default" w:ascii="Times New Roman" w:hAnsi="Times New Roman" w:eastAsia="sans-serif" w:cs="Times New Roman"/>
          <w:i/>
          <w:iCs/>
          <w:color w:val="auto"/>
          <w:sz w:val="21"/>
          <w:szCs w:val="21"/>
          <w:shd w:val="clear" w:color="auto" w:fill="FFFFFF"/>
        </w:rPr>
        <w:t>Teaching and Teacher Education</w:t>
      </w:r>
      <w:r>
        <w:rPr>
          <w:rFonts w:hint="default" w:ascii="Times New Roman" w:hAnsi="Times New Roman" w:eastAsia="sans-serif" w:cs="Times New Roman"/>
          <w:color w:val="auto"/>
          <w:sz w:val="21"/>
          <w:szCs w:val="21"/>
          <w:shd w:val="clear" w:color="auto" w:fill="FFFFFF"/>
        </w:rPr>
        <w:t xml:space="preserve">, 26(6), 1340–1346. </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doi:10.1016/j.tate.2010.03.007</w:t>
      </w:r>
      <w:bookmarkStart w:id="10" w:name="_Ref5275"/>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Cohen, S., &amp; Wills, T. A. (1985). Stress, social support, and the buffering hypothesis. </w:t>
      </w:r>
      <w:r>
        <w:rPr>
          <w:rFonts w:hint="default" w:ascii="Times New Roman" w:hAnsi="Times New Roman" w:eastAsia="微软雅黑" w:cs="Times New Roman"/>
          <w:i/>
          <w:iCs/>
          <w:color w:val="auto"/>
          <w:sz w:val="21"/>
          <w:szCs w:val="21"/>
          <w:shd w:val="clear" w:color="auto" w:fill="FFFFFF"/>
        </w:rPr>
        <w:t>Psychological Bulletin</w:t>
      </w:r>
      <w:r>
        <w:rPr>
          <w:rFonts w:hint="default" w:ascii="Times New Roman" w:hAnsi="Times New Roman" w:eastAsia="微软雅黑" w:cs="Times New Roman"/>
          <w:color w:val="auto"/>
          <w:sz w:val="21"/>
          <w:szCs w:val="21"/>
          <w:shd w:val="clear" w:color="auto" w:fill="FFFFFF"/>
        </w:rPr>
        <w:t>, 98(2), 310-357.</w:t>
      </w:r>
      <w:bookmarkEnd w:id="10"/>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rPr>
      </w:pPr>
      <w:bookmarkStart w:id="11" w:name="_Ref5733"/>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10.1037/0033-2909.98.2.310</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 xml:space="preserve">Lo, B. (2014). Stress, burnout and resilience of teachers of students with emotional behavioural challenges. </w:t>
      </w:r>
      <w:r>
        <w:rPr>
          <w:rFonts w:hint="default" w:ascii="Times New Roman" w:hAnsi="Times New Roman" w:eastAsia="宋体" w:cs="Times New Roman"/>
          <w:i/>
          <w:iCs/>
          <w:color w:val="auto"/>
          <w:sz w:val="21"/>
          <w:szCs w:val="21"/>
        </w:rPr>
        <w:t>SpringerPlus</w:t>
      </w:r>
      <w:r>
        <w:rPr>
          <w:rFonts w:hint="default" w:ascii="Times New Roman" w:hAnsi="Times New Roman" w:eastAsia="宋体" w:cs="Times New Roman"/>
          <w:color w:val="auto"/>
          <w:sz w:val="21"/>
          <w:szCs w:val="21"/>
        </w:rPr>
        <w:t>, 3(1), 1-2.</w:t>
      </w:r>
      <w:bookmarkEnd w:id="11"/>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10.1186/2193-1801-3-S1-O4</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bookmarkStart w:id="12" w:name="_Ref7970"/>
      <w:r>
        <w:rPr>
          <w:rFonts w:hint="default" w:ascii="Times New Roman" w:hAnsi="Times New Roman" w:eastAsia="微软雅黑" w:cs="Times New Roman"/>
          <w:color w:val="auto"/>
          <w:sz w:val="21"/>
          <w:szCs w:val="21"/>
          <w:shd w:val="clear" w:color="auto" w:fill="FFFFFF"/>
        </w:rPr>
        <w:t>Torquati, J. C. , Raikes, H. , &amp; Huddleston-Casas, C. A. . (2007). Teacher education, motivation, compensation, workplace support, and links to quality of center-based child care and teachers’ intention to stay in the early childhood profession. </w:t>
      </w:r>
      <w:r>
        <w:rPr>
          <w:rFonts w:hint="default" w:ascii="Times New Roman" w:hAnsi="Times New Roman" w:eastAsia="微软雅黑" w:cs="Times New Roman"/>
          <w:i/>
          <w:iCs/>
          <w:color w:val="auto"/>
          <w:sz w:val="21"/>
          <w:szCs w:val="21"/>
          <w:shd w:val="clear" w:color="auto" w:fill="FFFFFF"/>
        </w:rPr>
        <w:t>Early Childhood Research Quarterly</w:t>
      </w:r>
      <w:r>
        <w:rPr>
          <w:rFonts w:hint="default" w:ascii="Times New Roman" w:hAnsi="Times New Roman" w:eastAsia="微软雅黑" w:cs="Times New Roman"/>
          <w:color w:val="auto"/>
          <w:sz w:val="21"/>
          <w:szCs w:val="21"/>
          <w:shd w:val="clear" w:color="auto" w:fill="FFFFFF"/>
        </w:rPr>
        <w:t>, 22(2), 261-275.</w:t>
      </w:r>
      <w:bookmarkEnd w:id="12"/>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10.1016/j.ecresq.2007.03.004</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Chen,M.F., Ho,C.H., Lin,C.F., Chung, M.H., &amp; Li,C.K. .(2015). Organisation-based self-esteem mediates the effects of social support and job satisfaction on intention to stay in nurses.</w:t>
      </w:r>
      <w:r>
        <w:rPr>
          <w:rFonts w:hint="default" w:ascii="Times New Roman" w:hAnsi="Times New Roman" w:eastAsia="宋体" w:cs="Times New Roman"/>
          <w:i/>
          <w:iCs/>
          <w:color w:val="auto"/>
          <w:kern w:val="0"/>
          <w:sz w:val="21"/>
          <w:szCs w:val="21"/>
          <w:lang w:bidi="ar"/>
        </w:rPr>
        <w:t xml:space="preserve"> Journal of Nursing Management</w:t>
      </w:r>
      <w:r>
        <w:rPr>
          <w:rFonts w:hint="default" w:ascii="Times New Roman" w:hAnsi="Times New Roman" w:eastAsia="宋体" w:cs="Times New Roman"/>
          <w:color w:val="auto"/>
          <w:kern w:val="0"/>
          <w:sz w:val="21"/>
          <w:szCs w:val="21"/>
          <w:lang w:bidi="ar"/>
        </w:rPr>
        <w:t>, 24(1), 88-96.</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10.1111/jonm.12276</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lang w:bidi="ar"/>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bookmarkStart w:id="13" w:name="_Ref8433"/>
      <w:r>
        <w:rPr>
          <w:rFonts w:hint="default" w:ascii="Times New Roman" w:hAnsi="Times New Roman" w:eastAsia="微软雅黑" w:cs="Times New Roman"/>
          <w:color w:val="auto"/>
          <w:sz w:val="21"/>
          <w:szCs w:val="21"/>
          <w:shd w:val="clear" w:color="auto" w:fill="FFFFFF"/>
        </w:rPr>
        <w:t>Mojsa-Kaja, J. , Golonka, K. , &amp; Marek, T. . (2015). Job burnout and engagement among teachers – worklife areas and personality traits as predictors of relationships with work. </w:t>
      </w:r>
      <w:r>
        <w:rPr>
          <w:rFonts w:hint="default" w:ascii="Times New Roman" w:hAnsi="Times New Roman" w:eastAsia="微软雅黑" w:cs="Times New Roman"/>
          <w:i/>
          <w:iCs/>
          <w:color w:val="auto"/>
          <w:sz w:val="21"/>
          <w:szCs w:val="21"/>
          <w:shd w:val="clear" w:color="auto" w:fill="FFFFFF"/>
        </w:rPr>
        <w:t>International Journal of Occupational Medicine and Environmental Health</w:t>
      </w:r>
      <w:r>
        <w:rPr>
          <w:rFonts w:hint="default" w:ascii="Times New Roman" w:hAnsi="Times New Roman" w:eastAsia="微软雅黑" w:cs="Times New Roman"/>
          <w:color w:val="auto"/>
          <w:sz w:val="21"/>
          <w:szCs w:val="21"/>
          <w:shd w:val="clear" w:color="auto" w:fill="FFFFFF"/>
        </w:rPr>
        <w:t>, 28(1), 102-119.</w:t>
      </w:r>
      <w:bookmarkEnd w:id="13"/>
      <w:bookmarkStart w:id="14" w:name="_Ref9099"/>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10.13075/ijomeh.1896.00238</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May, D. R. , Gilson, R. L. , &amp; Harter, L. M. . (2011). The psychological conditions of meaningfulness, safety and availability and the engagement of the human spirit at work. </w:t>
      </w:r>
      <w:r>
        <w:rPr>
          <w:rFonts w:hint="default" w:ascii="Times New Roman" w:hAnsi="Times New Roman" w:eastAsia="微软雅黑" w:cs="Times New Roman"/>
          <w:i/>
          <w:iCs/>
          <w:color w:val="auto"/>
          <w:sz w:val="21"/>
          <w:szCs w:val="21"/>
          <w:shd w:val="clear" w:color="auto" w:fill="FFFFFF"/>
        </w:rPr>
        <w:t>Journal of Occupational &amp; Organizational Psychology</w:t>
      </w:r>
      <w:r>
        <w:rPr>
          <w:rFonts w:hint="default" w:ascii="Times New Roman" w:hAnsi="Times New Roman" w:eastAsia="微软雅黑" w:cs="Times New Roman"/>
          <w:color w:val="auto"/>
          <w:sz w:val="21"/>
          <w:szCs w:val="21"/>
          <w:shd w:val="clear" w:color="auto" w:fill="FFFFFF"/>
        </w:rPr>
        <w:t>, 77(1), 11-37.</w:t>
      </w:r>
      <w:bookmarkEnd w:id="14"/>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10.1348/096317904322915892</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rPr>
      </w:pPr>
      <w:bookmarkStart w:id="15" w:name="_Ref9145"/>
      <w:r>
        <w:rPr>
          <w:rFonts w:hint="default" w:ascii="Times New Roman" w:hAnsi="Times New Roman" w:eastAsia="宋体" w:cs="Times New Roman"/>
          <w:color w:val="auto"/>
          <w:kern w:val="0"/>
          <w:sz w:val="21"/>
          <w:szCs w:val="21"/>
        </w:rPr>
        <w:t xml:space="preserve">Danes, S. M., &amp; Rettig, K. D..(1995).Economic adjustment strategies of farm men and women experiencing economic stress. </w:t>
      </w:r>
      <w:r>
        <w:rPr>
          <w:rFonts w:hint="default" w:ascii="Times New Roman" w:hAnsi="Times New Roman" w:eastAsia="宋体" w:cs="Times New Roman"/>
          <w:i/>
          <w:iCs/>
          <w:color w:val="auto"/>
          <w:kern w:val="0"/>
          <w:sz w:val="21"/>
          <w:szCs w:val="21"/>
        </w:rPr>
        <w:t>Financial Counseling and Planning</w:t>
      </w:r>
      <w:r>
        <w:rPr>
          <w:rFonts w:hint="default" w:ascii="Times New Roman" w:hAnsi="Times New Roman" w:eastAsia="宋体" w:cs="Times New Roman"/>
          <w:color w:val="auto"/>
          <w:kern w:val="0"/>
          <w:sz w:val="21"/>
          <w:szCs w:val="21"/>
        </w:rPr>
        <w:t>,(6):59–74.</w:t>
      </w:r>
      <w:bookmarkEnd w:id="15"/>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bookmarkStart w:id="16" w:name="_Ref9668"/>
      <w:r>
        <w:rPr>
          <w:rFonts w:hint="default" w:ascii="Times New Roman" w:hAnsi="Times New Roman" w:eastAsia="微软雅黑" w:cs="Times New Roman"/>
          <w:color w:val="auto"/>
          <w:sz w:val="21"/>
          <w:szCs w:val="21"/>
          <w:shd w:val="clear" w:color="auto" w:fill="FFFFFF"/>
        </w:rPr>
        <w:t>Demerouti, E. , Bakker, A. B. , Jonge, J. D. , &amp; Schaufeli, J. W. B. . (2001). Burnout and engagement at work as a function of demands and control.</w:t>
      </w:r>
      <w:r>
        <w:rPr>
          <w:rFonts w:hint="default" w:ascii="Times New Roman" w:hAnsi="Times New Roman" w:eastAsia="微软雅黑" w:cs="Times New Roman"/>
          <w:i/>
          <w:iCs/>
          <w:color w:val="auto"/>
          <w:sz w:val="21"/>
          <w:szCs w:val="21"/>
          <w:shd w:val="clear" w:color="auto" w:fill="FFFFFF"/>
        </w:rPr>
        <w:t> Scandinavian Journal of Work, Environment &amp; Health</w:t>
      </w:r>
      <w:r>
        <w:rPr>
          <w:rFonts w:hint="default" w:ascii="Times New Roman" w:hAnsi="Times New Roman" w:eastAsia="微软雅黑" w:cs="Times New Roman"/>
          <w:color w:val="auto"/>
          <w:sz w:val="21"/>
          <w:szCs w:val="21"/>
          <w:shd w:val="clear" w:color="auto" w:fill="FFFFFF"/>
        </w:rPr>
        <w:t>, 27(4), 279-286.</w:t>
      </w:r>
      <w:bookmarkEnd w:id="16"/>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10.2307/40967145</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Othman, N. , &amp; Nasurdin, A. M. . (2013). Social support and work engagement: a study of malaysian nurses.</w:t>
      </w:r>
      <w:r>
        <w:rPr>
          <w:rFonts w:hint="default" w:ascii="Times New Roman" w:hAnsi="Times New Roman" w:eastAsia="微软雅黑" w:cs="Times New Roman"/>
          <w:i/>
          <w:iCs/>
          <w:color w:val="auto"/>
          <w:sz w:val="21"/>
          <w:szCs w:val="21"/>
          <w:shd w:val="clear" w:color="auto" w:fill="FFFFFF"/>
        </w:rPr>
        <w:t> Journal of Nursing Management</w:t>
      </w:r>
      <w:r>
        <w:rPr>
          <w:rFonts w:hint="default" w:ascii="Times New Roman" w:hAnsi="Times New Roman" w:eastAsia="微软雅黑" w:cs="Times New Roman"/>
          <w:color w:val="auto"/>
          <w:sz w:val="21"/>
          <w:szCs w:val="21"/>
          <w:shd w:val="clear" w:color="auto" w:fill="FFFFFF"/>
        </w:rPr>
        <w:t>, 21(8), 1083-1090</w:t>
      </w:r>
      <w:bookmarkStart w:id="17" w:name="_Ref10017"/>
      <w:r>
        <w:rPr>
          <w:rFonts w:hint="default" w:ascii="Times New Roman" w:hAnsi="Times New Roman" w:eastAsia="微软雅黑" w:cs="Times New Roman"/>
          <w:color w:val="auto"/>
          <w:sz w:val="21"/>
          <w:szCs w:val="21"/>
          <w:shd w:val="clear" w:color="auto" w:fill="FFFFFF"/>
        </w:rPr>
        <w:t>.</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10.1111/j.1365-2834.2012.01448.x</w:t>
      </w:r>
    </w:p>
    <w:bookmarkEnd w:id="17"/>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shd w:val="clear" w:color="auto" w:fill="FFFFFF"/>
        </w:rPr>
      </w:pPr>
      <w:bookmarkStart w:id="18" w:name="_Ref10762"/>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b w:val="0"/>
          <w:bCs w:val="0"/>
          <w:i w:val="0"/>
          <w:iCs/>
          <w:color w:val="auto"/>
          <w:sz w:val="21"/>
          <w:szCs w:val="21"/>
          <w:shd w:val="clear" w:fill="FFFFFF" w:themeFill="background1"/>
        </w:rPr>
      </w:pPr>
      <w:r>
        <w:rPr>
          <w:rFonts w:hint="default" w:ascii="Times New Roman" w:hAnsi="Times New Roman" w:eastAsia="宋体" w:cs="Times New Roman"/>
          <w:b w:val="0"/>
          <w:bCs w:val="0"/>
          <w:color w:val="auto"/>
          <w:sz w:val="21"/>
          <w:szCs w:val="21"/>
          <w:shd w:val="clear" w:fill="FFFFFF" w:themeFill="background1"/>
        </w:rPr>
        <w:t>Zeng,L.,He,M.,&amp; Zhao,S.(2018).</w:t>
      </w:r>
      <w:r>
        <w:rPr>
          <w:rFonts w:hint="default" w:ascii="Times New Roman" w:hAnsi="Times New Roman" w:cs="Times New Roman"/>
          <w:b w:val="0"/>
          <w:bCs w:val="0"/>
          <w:color w:val="auto"/>
          <w:sz w:val="21"/>
          <w:szCs w:val="21"/>
          <w:shd w:val="clear" w:fill="FFFFFF" w:themeFill="background1"/>
        </w:rPr>
        <w:t xml:space="preserve"> The Impact of Social Support on Rural Teachers′ Work Engagement From the Double Perspective of Work-Family Balance - A Multiple Mediation Model.</w:t>
      </w:r>
      <w:r>
        <w:rPr>
          <w:rFonts w:hint="default" w:ascii="Times New Roman" w:hAnsi="Times New Roman" w:cs="Times New Roman"/>
          <w:b w:val="0"/>
          <w:bCs w:val="0"/>
          <w:i/>
          <w:color w:val="auto"/>
          <w:sz w:val="21"/>
          <w:szCs w:val="21"/>
          <w:shd w:val="clear" w:fill="FFFFFF" w:themeFill="background1"/>
        </w:rPr>
        <w:t xml:space="preserve"> Studies of Psychology and Behavio,</w:t>
      </w:r>
      <w:r>
        <w:rPr>
          <w:rFonts w:hint="default" w:ascii="Times New Roman" w:hAnsi="Times New Roman" w:cs="Times New Roman"/>
          <w:b w:val="0"/>
          <w:bCs w:val="0"/>
          <w:i w:val="0"/>
          <w:iCs/>
          <w:color w:val="auto"/>
          <w:sz w:val="21"/>
          <w:szCs w:val="21"/>
          <w:shd w:val="clear" w:fill="FFFFFF" w:themeFill="background1"/>
        </w:rPr>
        <w:t>4,518-524.</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Style w:val="11"/>
          <w:rFonts w:hint="default" w:ascii="Times New Roman" w:hAnsi="Times New Roman" w:cs="Times New Roman"/>
          <w:b w:val="0"/>
          <w:bCs w:val="0"/>
          <w:color w:val="auto"/>
          <w:sz w:val="21"/>
          <w:szCs w:val="21"/>
          <w:shd w:val="clear" w:fill="FFFFFF" w:themeFill="background1"/>
        </w:rPr>
      </w:pPr>
      <w:r>
        <w:rPr>
          <w:rStyle w:val="11"/>
          <w:rFonts w:hint="default" w:ascii="Times New Roman" w:hAnsi="Times New Roman" w:cs="Times New Roman"/>
          <w:b w:val="0"/>
          <w:bCs w:val="0"/>
          <w:color w:val="auto"/>
          <w:sz w:val="21"/>
          <w:szCs w:val="21"/>
          <w:shd w:val="clear" w:fill="FFFFFF" w:themeFill="background1"/>
        </w:rPr>
        <w:t>doi:10.3969/j.issn.1672-0628.2018.04.013</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Bakker, A. B. , &amp; Demerouti, E. . (2008). Towards a model of work engagement. </w:t>
      </w:r>
      <w:r>
        <w:rPr>
          <w:rFonts w:hint="default" w:ascii="Times New Roman" w:hAnsi="Times New Roman" w:eastAsia="微软雅黑" w:cs="Times New Roman"/>
          <w:i/>
          <w:iCs/>
          <w:color w:val="auto"/>
          <w:sz w:val="21"/>
          <w:szCs w:val="21"/>
          <w:shd w:val="clear" w:color="auto" w:fill="FFFFFF"/>
        </w:rPr>
        <w:t>Career Development International</w:t>
      </w:r>
      <w:r>
        <w:rPr>
          <w:rFonts w:hint="default" w:ascii="Times New Roman" w:hAnsi="Times New Roman" w:eastAsia="微软雅黑" w:cs="Times New Roman"/>
          <w:color w:val="auto"/>
          <w:sz w:val="21"/>
          <w:szCs w:val="21"/>
          <w:shd w:val="clear" w:color="auto" w:fill="FFFFFF"/>
        </w:rPr>
        <w:t>, 13(3), 209-223.</w:t>
      </w:r>
      <w:bookmarkEnd w:id="18"/>
      <w:bookmarkStart w:id="19" w:name="_Ref10827"/>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10.1108/13620430810870476</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rPr>
      </w:pPr>
      <w:r>
        <w:rPr>
          <w:rFonts w:hint="default" w:ascii="Times New Roman" w:hAnsi="Times New Roman" w:eastAsia="微软雅黑" w:cs="Times New Roman"/>
          <w:color w:val="auto"/>
          <w:sz w:val="21"/>
          <w:szCs w:val="21"/>
          <w:shd w:val="clear" w:color="auto" w:fill="FFFFFF"/>
        </w:rPr>
        <w:t>Cropanzano, Russell, Wright, Thomas, &amp; A. (2001). When a "happy" worker is really a "productive" worker: a review and further refinement of the happy-productive worker thesis. </w:t>
      </w:r>
      <w:r>
        <w:rPr>
          <w:rFonts w:hint="default" w:ascii="Times New Roman" w:hAnsi="Times New Roman" w:eastAsia="微软雅黑" w:cs="Times New Roman"/>
          <w:i/>
          <w:iCs/>
          <w:color w:val="auto"/>
          <w:sz w:val="21"/>
          <w:szCs w:val="21"/>
          <w:shd w:val="clear" w:color="auto" w:fill="FFFFFF"/>
        </w:rPr>
        <w:t>Consulting Psychology Journal: Practice and Research</w:t>
      </w:r>
      <w:r>
        <w:rPr>
          <w:rFonts w:hint="default" w:ascii="Times New Roman" w:hAnsi="Times New Roman" w:eastAsia="微软雅黑" w:cs="Times New Roman"/>
          <w:color w:val="auto"/>
          <w:sz w:val="21"/>
          <w:szCs w:val="21"/>
          <w:shd w:val="clear" w:color="auto" w:fill="FFFFFF"/>
        </w:rPr>
        <w:t>,53,</w:t>
      </w:r>
      <w:r>
        <w:rPr>
          <w:rFonts w:hint="default" w:ascii="Times New Roman" w:hAnsi="Times New Roman" w:cs="Times New Roman"/>
          <w:color w:val="auto"/>
          <w:sz w:val="21"/>
          <w:szCs w:val="21"/>
        </w:rPr>
        <w:t>182-99.</w:t>
      </w:r>
      <w:bookmarkEnd w:id="19"/>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10.1037/1061-4087.53.3.182</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highlight w:val="none"/>
          <w:shd w:val="clear" w:color="auto" w:fill="FFFFFF"/>
        </w:rPr>
      </w:pPr>
      <w:bookmarkStart w:id="20" w:name="_Ref12391"/>
      <w:r>
        <w:rPr>
          <w:rFonts w:hint="default" w:ascii="Times New Roman" w:hAnsi="Times New Roman" w:eastAsia="微软雅黑" w:cs="Times New Roman"/>
          <w:color w:val="auto"/>
          <w:sz w:val="21"/>
          <w:szCs w:val="21"/>
          <w:highlight w:val="none"/>
          <w:shd w:val="clear" w:color="auto" w:fill="FFFFFF"/>
        </w:rPr>
        <w:t>Schaufeli, W. B. , &amp; Bakker, A. B. . (2004). Job demands, job resources, and their relationship with burnout and engagement: a multi-sample study. </w:t>
      </w:r>
      <w:r>
        <w:rPr>
          <w:rFonts w:hint="default" w:ascii="Times New Roman" w:hAnsi="Times New Roman" w:eastAsia="微软雅黑" w:cs="Times New Roman"/>
          <w:i/>
          <w:iCs/>
          <w:color w:val="auto"/>
          <w:sz w:val="21"/>
          <w:szCs w:val="21"/>
          <w:highlight w:val="none"/>
          <w:shd w:val="clear" w:color="auto" w:fill="FFFFFF"/>
        </w:rPr>
        <w:t>Journal of organizational behavior</w:t>
      </w:r>
      <w:r>
        <w:rPr>
          <w:rFonts w:hint="default" w:ascii="Times New Roman" w:hAnsi="Times New Roman" w:eastAsia="微软雅黑" w:cs="Times New Roman"/>
          <w:color w:val="auto"/>
          <w:sz w:val="21"/>
          <w:szCs w:val="21"/>
          <w:highlight w:val="none"/>
          <w:shd w:val="clear" w:color="auto" w:fill="FFFFFF"/>
        </w:rPr>
        <w:t>, 25(3), 293-315.</w:t>
      </w:r>
      <w:bookmarkEnd w:id="20"/>
      <w:bookmarkStart w:id="21" w:name="_Ref13142"/>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10.2307/4093692</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rPr>
      </w:pPr>
      <w:r>
        <w:rPr>
          <w:rFonts w:hint="default" w:ascii="Times New Roman" w:hAnsi="Times New Roman" w:eastAsia="微软雅黑" w:cs="Times New Roman"/>
          <w:color w:val="auto"/>
          <w:sz w:val="21"/>
          <w:szCs w:val="21"/>
          <w:shd w:val="clear" w:color="auto" w:fill="FFFFFF"/>
        </w:rPr>
        <w:t>Irena Burić, &amp; Macuka, I. . (2018). Self-efficacy, emotions and work engagement among teachers: a two wave cross-lagged analysis.</w:t>
      </w:r>
      <w:r>
        <w:rPr>
          <w:rFonts w:hint="default" w:ascii="Times New Roman" w:hAnsi="Times New Roman" w:eastAsia="微软雅黑" w:cs="Times New Roman"/>
          <w:i/>
          <w:iCs/>
          <w:color w:val="auto"/>
          <w:sz w:val="21"/>
          <w:szCs w:val="21"/>
          <w:shd w:val="clear" w:color="auto" w:fill="FFFFFF"/>
        </w:rPr>
        <w:t> Journal of Happiness Studies</w:t>
      </w:r>
      <w:r>
        <w:rPr>
          <w:rFonts w:hint="default" w:ascii="Times New Roman" w:hAnsi="Times New Roman" w:eastAsia="微软雅黑" w:cs="Times New Roman"/>
          <w:color w:val="auto"/>
          <w:sz w:val="21"/>
          <w:szCs w:val="21"/>
          <w:shd w:val="clear" w:color="auto" w:fill="FFFFFF"/>
        </w:rPr>
        <w:t>, 19(7), 1917-1933.</w:t>
      </w:r>
      <w:bookmarkEnd w:id="21"/>
      <w:bookmarkStart w:id="22" w:name="_Ref12466"/>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0.1007/s10902-017-9903-9</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rPr>
      </w:pPr>
    </w:p>
    <w:bookmarkEnd w:id="22"/>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kern w:val="0"/>
          <w:sz w:val="21"/>
          <w:szCs w:val="21"/>
          <w:highlight w:val="yellow"/>
          <w:lang w:bidi="ar"/>
        </w:rPr>
      </w:pPr>
      <w:r>
        <w:rPr>
          <w:rFonts w:hint="default" w:ascii="Times New Roman" w:hAnsi="Times New Roman" w:eastAsia="sans-serif" w:cs="Times New Roman"/>
          <w:color w:val="auto"/>
          <w:kern w:val="0"/>
          <w:sz w:val="21"/>
          <w:szCs w:val="21"/>
          <w:lang w:bidi="ar"/>
        </w:rPr>
        <w:t>Kim, W., &amp; Park, J. (2017). Examining Structural Relationships between Work Engagement,Organizational Procedural Justice, Knowledge Sharing, and Innovative Work Behavior for Sustainable Organizations.</w:t>
      </w:r>
      <w:r>
        <w:rPr>
          <w:rFonts w:hint="default" w:ascii="Times New Roman" w:hAnsi="Times New Roman" w:eastAsia="sans-serif" w:cs="Times New Roman"/>
          <w:i/>
          <w:iCs/>
          <w:color w:val="auto"/>
          <w:kern w:val="0"/>
          <w:sz w:val="21"/>
          <w:szCs w:val="21"/>
          <w:lang w:bidi="ar"/>
        </w:rPr>
        <w:t xml:space="preserve"> Sustaina</w:t>
      </w:r>
      <w:r>
        <w:rPr>
          <w:rFonts w:hint="default" w:ascii="Times New Roman" w:hAnsi="Times New Roman" w:eastAsia="sans-serif" w:cs="Times New Roman"/>
          <w:i/>
          <w:iCs/>
          <w:color w:val="auto"/>
          <w:kern w:val="0"/>
          <w:sz w:val="21"/>
          <w:szCs w:val="21"/>
          <w:highlight w:val="none"/>
          <w:lang w:bidi="ar"/>
        </w:rPr>
        <w:t>bility</w:t>
      </w:r>
      <w:r>
        <w:rPr>
          <w:rFonts w:hint="default" w:ascii="Times New Roman" w:hAnsi="Times New Roman" w:eastAsia="sans-serif" w:cs="Times New Roman"/>
          <w:color w:val="auto"/>
          <w:kern w:val="0"/>
          <w:sz w:val="21"/>
          <w:szCs w:val="21"/>
          <w:highlight w:val="none"/>
          <w:lang w:bidi="ar"/>
        </w:rPr>
        <w:t>, 9(2), 205. </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rPr>
      </w:pPr>
      <w:r>
        <w:rPr>
          <w:rFonts w:hint="default" w:ascii="Times New Roman" w:hAnsi="Times New Roman" w:eastAsia="sans-serif" w:cs="Times New Roman"/>
          <w:color w:val="auto"/>
          <w:kern w:val="0"/>
          <w:sz w:val="21"/>
          <w:szCs w:val="21"/>
          <w:lang w:bidi="ar"/>
        </w:rPr>
        <w:t>doi:10.3390/su9020205 </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bookmarkStart w:id="23" w:name="_Ref13188"/>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Vicente González-Romá, Schaufeli, W. B. , Bakker, A. B. , &amp; Lloret, S. . (2006). Burnout and work engagement: independent factors or opposite poles?. </w:t>
      </w:r>
      <w:r>
        <w:rPr>
          <w:rFonts w:hint="default" w:ascii="Times New Roman" w:hAnsi="Times New Roman" w:eastAsia="微软雅黑" w:cs="Times New Roman"/>
          <w:i/>
          <w:iCs/>
          <w:color w:val="auto"/>
          <w:sz w:val="21"/>
          <w:szCs w:val="21"/>
          <w:shd w:val="clear" w:color="auto" w:fill="FFFFFF"/>
        </w:rPr>
        <w:t>Journal of Vocational Behavior</w:t>
      </w:r>
      <w:r>
        <w:rPr>
          <w:rFonts w:hint="default" w:ascii="Times New Roman" w:hAnsi="Times New Roman" w:eastAsia="微软雅黑" w:cs="Times New Roman"/>
          <w:color w:val="auto"/>
          <w:sz w:val="21"/>
          <w:szCs w:val="21"/>
          <w:shd w:val="clear" w:color="auto" w:fill="FFFFFF"/>
        </w:rPr>
        <w:t>,68(1), 165-174.</w:t>
      </w:r>
      <w:bookmarkEnd w:id="23"/>
      <w:bookmarkStart w:id="24" w:name="_Ref13475"/>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kern w:val="0"/>
          <w:sz w:val="21"/>
          <w:szCs w:val="21"/>
          <w:lang w:bidi="ar"/>
        </w:rPr>
        <w:t>doi:</w:t>
      </w:r>
      <w:r>
        <w:rPr>
          <w:rFonts w:hint="default" w:ascii="Times New Roman" w:hAnsi="Times New Roman" w:eastAsia="微软雅黑" w:cs="Times New Roman"/>
          <w:color w:val="auto"/>
          <w:sz w:val="21"/>
          <w:szCs w:val="21"/>
        </w:rPr>
        <w:t>10.1016/j.jvb.2005.01.003</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Parkes, L. P. , &amp; Langford, P. H. . (2008). Work–life bal ance or work–life alignment? a test of the importance of work-life balance for employee engagement and intention to stayin organisations. </w:t>
      </w:r>
      <w:r>
        <w:rPr>
          <w:rFonts w:hint="default" w:ascii="Times New Roman" w:hAnsi="Times New Roman" w:eastAsia="微软雅黑" w:cs="Times New Roman"/>
          <w:i/>
          <w:iCs/>
          <w:color w:val="auto"/>
          <w:sz w:val="21"/>
          <w:szCs w:val="21"/>
          <w:shd w:val="clear" w:color="auto" w:fill="FFFFFF"/>
        </w:rPr>
        <w:t>Journal of Management &amp; Organization</w:t>
      </w:r>
      <w:r>
        <w:rPr>
          <w:rFonts w:hint="default" w:ascii="Times New Roman" w:hAnsi="Times New Roman" w:eastAsia="微软雅黑" w:cs="Times New Roman"/>
          <w:color w:val="auto"/>
          <w:sz w:val="21"/>
          <w:szCs w:val="21"/>
          <w:shd w:val="clear" w:color="auto" w:fill="FFFFFF"/>
        </w:rPr>
        <w:t>, 14(03), 267-284.</w:t>
      </w:r>
      <w:bookmarkEnd w:id="24"/>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kern w:val="0"/>
          <w:sz w:val="21"/>
          <w:szCs w:val="21"/>
          <w:lang w:bidi="ar"/>
        </w:rPr>
        <w:t>doi:</w:t>
      </w:r>
      <w:r>
        <w:rPr>
          <w:rFonts w:hint="default" w:ascii="Times New Roman" w:hAnsi="Times New Roman" w:eastAsia="微软雅黑" w:cs="Times New Roman"/>
          <w:color w:val="auto"/>
          <w:sz w:val="21"/>
          <w:szCs w:val="21"/>
        </w:rPr>
        <w:t>10.1017/S1833367200003278</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bookmarkStart w:id="25" w:name="_Ref14674"/>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rPr>
      </w:pPr>
      <w:r>
        <w:rPr>
          <w:rFonts w:hint="default" w:ascii="Times New Roman" w:hAnsi="Times New Roman" w:eastAsia="微软雅黑" w:cs="Times New Roman"/>
          <w:color w:val="auto"/>
          <w:sz w:val="21"/>
          <w:szCs w:val="21"/>
          <w:shd w:val="clear" w:color="auto" w:fill="FFFFFF"/>
        </w:rPr>
        <w:t>Hakanen, J. J. , Bakker, A. B. , &amp; Schaufeli, W. B. . (2006). Burnout and work engagement among teachers. </w:t>
      </w:r>
      <w:r>
        <w:rPr>
          <w:rFonts w:hint="default" w:ascii="Times New Roman" w:hAnsi="Times New Roman" w:eastAsia="微软雅黑" w:cs="Times New Roman"/>
          <w:i/>
          <w:iCs/>
          <w:color w:val="auto"/>
          <w:sz w:val="21"/>
          <w:szCs w:val="21"/>
          <w:shd w:val="clear" w:color="auto" w:fill="FFFFFF"/>
        </w:rPr>
        <w:t>Journal of School Psychology</w:t>
      </w:r>
      <w:r>
        <w:rPr>
          <w:rFonts w:hint="default" w:ascii="Times New Roman" w:hAnsi="Times New Roman" w:eastAsia="微软雅黑" w:cs="Times New Roman"/>
          <w:color w:val="auto"/>
          <w:sz w:val="21"/>
          <w:szCs w:val="21"/>
          <w:shd w:val="clear" w:color="auto" w:fill="FFFFFF"/>
        </w:rPr>
        <w:t>, 43(6), 495-513.</w:t>
      </w:r>
      <w:bookmarkEnd w:id="25"/>
      <w:bookmarkStart w:id="26" w:name="_Ref15235"/>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rPr>
      </w:pPr>
      <w:r>
        <w:rPr>
          <w:rFonts w:hint="default" w:ascii="Times New Roman" w:hAnsi="Times New Roman" w:eastAsia="sans-serif" w:cs="Times New Roman"/>
          <w:color w:val="auto"/>
          <w:kern w:val="0"/>
          <w:sz w:val="21"/>
          <w:szCs w:val="21"/>
          <w:lang w:bidi="ar"/>
        </w:rPr>
        <w:t>doi:</w:t>
      </w:r>
      <w:r>
        <w:rPr>
          <w:rFonts w:hint="default" w:ascii="Times New Roman" w:hAnsi="Times New Roman" w:eastAsia="微软雅黑" w:cs="Times New Roman"/>
          <w:color w:val="auto"/>
          <w:sz w:val="21"/>
          <w:szCs w:val="21"/>
        </w:rPr>
        <w:t>10.1016/j.jsp.2005.11.001</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 xml:space="preserve">Takawira, N., Coetzee, M., &amp; Schreuder, D. (2014). Job embeddedness, work engagement and turnover intention of staff in a higher education institution: An exploratory study. </w:t>
      </w:r>
      <w:r>
        <w:rPr>
          <w:rFonts w:hint="default" w:ascii="Times New Roman" w:hAnsi="Times New Roman" w:cs="Times New Roman"/>
          <w:i/>
          <w:iCs/>
          <w:color w:val="auto"/>
          <w:sz w:val="21"/>
          <w:szCs w:val="21"/>
        </w:rPr>
        <w:t>SA Journal of Human Resource Management</w:t>
      </w:r>
      <w:r>
        <w:rPr>
          <w:rFonts w:hint="default" w:ascii="Times New Roman" w:hAnsi="Times New Roman" w:cs="Times New Roman"/>
          <w:color w:val="auto"/>
          <w:sz w:val="21"/>
          <w:szCs w:val="21"/>
        </w:rPr>
        <w:t>, 12(1),1- 10.</w:t>
      </w:r>
      <w:bookmarkEnd w:id="26"/>
      <w:bookmarkStart w:id="27" w:name="_Ref15686"/>
      <w:r>
        <w:rPr>
          <w:rFonts w:hint="default" w:ascii="Times New Roman" w:hAnsi="Times New Roman" w:eastAsia="宋体" w:cs="Times New Roman"/>
          <w:color w:val="auto"/>
          <w:sz w:val="21"/>
          <w:szCs w:val="21"/>
        </w:rPr>
        <w:br w:type="textWrapping"/>
      </w:r>
      <w:r>
        <w:rPr>
          <w:rFonts w:hint="default" w:ascii="Times New Roman" w:hAnsi="Times New Roman" w:eastAsia="sans-serif" w:cs="Times New Roman"/>
          <w:color w:val="auto"/>
          <w:kern w:val="0"/>
          <w:sz w:val="21"/>
          <w:szCs w:val="21"/>
          <w:lang w:bidi="ar"/>
        </w:rPr>
        <w:t>doi:</w:t>
      </w:r>
      <w:r>
        <w:rPr>
          <w:rFonts w:hint="default" w:ascii="Times New Roman" w:hAnsi="Times New Roman" w:eastAsia="微软雅黑" w:cs="Times New Roman"/>
          <w:color w:val="auto"/>
          <w:sz w:val="21"/>
          <w:szCs w:val="21"/>
        </w:rPr>
        <w:t>10.4102/sajhrm.v12i1.524</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宋体" w:cs="Times New Roman"/>
          <w:color w:val="auto"/>
          <w:sz w:val="21"/>
          <w:szCs w:val="21"/>
        </w:rPr>
        <w:t xml:space="preserve">Noraani, M., Aminah, A., Jegak, U., &amp; Khairuddin, I. (2010). Job characteristics as antecedents of intention to stay and mediating effects of work family facilitation and family satisfaction among single mothers in Malaysia. </w:t>
      </w:r>
      <w:r>
        <w:rPr>
          <w:rFonts w:hint="default" w:ascii="Times New Roman" w:hAnsi="Times New Roman" w:eastAsia="宋体" w:cs="Times New Roman"/>
          <w:i/>
          <w:iCs/>
          <w:color w:val="auto"/>
          <w:sz w:val="21"/>
          <w:szCs w:val="21"/>
        </w:rPr>
        <w:t>International Journal of Business and Social Science</w:t>
      </w:r>
      <w:r>
        <w:rPr>
          <w:rFonts w:hint="default" w:ascii="Times New Roman" w:hAnsi="Times New Roman" w:eastAsia="宋体" w:cs="Times New Roman"/>
          <w:color w:val="auto"/>
          <w:sz w:val="21"/>
          <w:szCs w:val="21"/>
        </w:rPr>
        <w:t>, 3(1), 59-74.</w:t>
      </w:r>
      <w:bookmarkEnd w:id="27"/>
      <w:bookmarkStart w:id="28" w:name="_Ref15761"/>
      <w:r>
        <w:rPr>
          <w:rFonts w:hint="default" w:ascii="Times New Roman" w:hAnsi="Times New Roman" w:eastAsia="宋体" w:cs="Times New Roman"/>
          <w:color w:val="auto"/>
          <w:sz w:val="21"/>
          <w:szCs w:val="21"/>
        </w:rPr>
        <w:br w:type="textWrapping"/>
      </w:r>
      <w:r>
        <w:rPr>
          <w:rFonts w:hint="default" w:ascii="Times New Roman" w:hAnsi="Times New Roman" w:eastAsia="sans-serif" w:cs="Times New Roman"/>
          <w:color w:val="auto"/>
          <w:kern w:val="0"/>
          <w:sz w:val="21"/>
          <w:szCs w:val="21"/>
          <w:lang w:bidi="ar"/>
        </w:rPr>
        <w:t>doi:</w:t>
      </w:r>
      <w:r>
        <w:rPr>
          <w:rFonts w:hint="default" w:ascii="Times New Roman" w:hAnsi="Times New Roman" w:eastAsia="微软雅黑" w:cs="Times New Roman"/>
          <w:color w:val="auto"/>
          <w:sz w:val="21"/>
          <w:szCs w:val="21"/>
        </w:rPr>
        <w:t>10.1111/ceo.12009</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Gu, Q. , &amp; Day, C. . (2013). Challenges to teacher resilience: conditions count. </w:t>
      </w:r>
      <w:r>
        <w:rPr>
          <w:rFonts w:hint="default" w:ascii="Times New Roman" w:hAnsi="Times New Roman" w:eastAsia="微软雅黑" w:cs="Times New Roman"/>
          <w:i/>
          <w:iCs/>
          <w:color w:val="auto"/>
          <w:sz w:val="21"/>
          <w:szCs w:val="21"/>
          <w:shd w:val="clear" w:color="auto" w:fill="FFFFFF"/>
        </w:rPr>
        <w:t>British Educational Research Journal</w:t>
      </w:r>
      <w:r>
        <w:rPr>
          <w:rFonts w:hint="default" w:ascii="Times New Roman" w:hAnsi="Times New Roman" w:eastAsia="微软雅黑" w:cs="Times New Roman"/>
          <w:color w:val="auto"/>
          <w:sz w:val="21"/>
          <w:szCs w:val="21"/>
          <w:shd w:val="clear" w:color="auto" w:fill="FFFFFF"/>
        </w:rPr>
        <w:t>, 39(1).22-44.</w:t>
      </w:r>
      <w:bookmarkEnd w:id="28"/>
      <w:bookmarkStart w:id="29" w:name="_Ref16098"/>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kern w:val="0"/>
          <w:sz w:val="21"/>
          <w:szCs w:val="21"/>
          <w:lang w:bidi="ar"/>
        </w:rPr>
        <w:t>doi:</w:t>
      </w:r>
      <w:r>
        <w:rPr>
          <w:rFonts w:hint="default" w:ascii="Times New Roman" w:hAnsi="Times New Roman" w:eastAsia="微软雅黑" w:cs="Times New Roman"/>
          <w:color w:val="auto"/>
          <w:sz w:val="21"/>
          <w:szCs w:val="21"/>
        </w:rPr>
        <w:t>10.1080/01411926.2011.623152</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p>
    <w:bookmarkEnd w:id="29"/>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default" w:ascii="Times New Roman" w:hAnsi="Times New Roman" w:eastAsia="sans-serif" w:cs="Times New Roman"/>
          <w:color w:val="auto"/>
          <w:szCs w:val="21"/>
          <w:shd w:val="clear" w:color="auto" w:fill="FFFFFF"/>
        </w:rPr>
      </w:pPr>
      <w:bookmarkStart w:id="30" w:name="_Ref16999"/>
      <w:r>
        <w:rPr>
          <w:rFonts w:hint="default" w:ascii="Times New Roman" w:hAnsi="Times New Roman" w:eastAsia="sans-serif" w:cs="Times New Roman"/>
          <w:color w:val="auto"/>
          <w:szCs w:val="21"/>
          <w:shd w:val="clear" w:color="auto" w:fill="FFFFFF"/>
        </w:rPr>
        <w:t xml:space="preserve">Mansfield, C., Beltman, S., &amp; Price, A. (2014). “I”m coming back again!’ The resilience process of early career teachers. </w:t>
      </w:r>
      <w:r>
        <w:rPr>
          <w:rFonts w:hint="default" w:ascii="Times New Roman" w:hAnsi="Times New Roman" w:eastAsia="sans-serif" w:cs="Times New Roman"/>
          <w:i/>
          <w:iCs/>
          <w:color w:val="auto"/>
          <w:szCs w:val="21"/>
          <w:shd w:val="clear" w:color="auto" w:fill="FFFFFF"/>
        </w:rPr>
        <w:t>Teachers and Teaching</w:t>
      </w:r>
      <w:r>
        <w:rPr>
          <w:rFonts w:hint="default" w:ascii="Times New Roman" w:hAnsi="Times New Roman" w:eastAsia="sans-serif" w:cs="Times New Roman"/>
          <w:color w:val="auto"/>
          <w:szCs w:val="21"/>
          <w:shd w:val="clear" w:color="auto" w:fill="FFFFFF"/>
        </w:rPr>
        <w:t>, 20(5),547–567. </w:t>
      </w:r>
    </w:p>
    <w:p>
      <w:pPr>
        <w:keepNext w:val="0"/>
        <w:keepLines w:val="0"/>
        <w:pageBreakBefore w:val="0"/>
        <w:widowControl/>
        <w:kinsoku/>
        <w:wordWrap/>
        <w:overflowPunct/>
        <w:topLinePunct w:val="0"/>
        <w:autoSpaceDE/>
        <w:autoSpaceDN/>
        <w:bidi w:val="0"/>
        <w:adjustRightInd w:val="0"/>
        <w:snapToGrid/>
        <w:spacing w:after="0" w:line="240" w:lineRule="auto"/>
        <w:jc w:val="left"/>
        <w:textAlignment w:val="auto"/>
        <w:rPr>
          <w:rFonts w:hint="default" w:ascii="Times New Roman" w:hAnsi="Times New Roman" w:eastAsia="宋体" w:cs="Times New Roman"/>
          <w:color w:val="auto"/>
          <w:kern w:val="0"/>
          <w:szCs w:val="21"/>
          <w:lang w:bidi="ar"/>
        </w:rPr>
      </w:pPr>
      <w:r>
        <w:rPr>
          <w:rFonts w:hint="default" w:ascii="Times New Roman" w:hAnsi="Times New Roman" w:eastAsia="sans-serif" w:cs="Times New Roman"/>
          <w:color w:val="auto"/>
          <w:szCs w:val="21"/>
          <w:shd w:val="clear" w:color="auto" w:fill="FFFFFF"/>
        </w:rPr>
        <w:t>doi:10.1080/13540602.2014.937958</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lang w:bidi="ar"/>
        </w:rPr>
      </w:pPr>
    </w:p>
    <w:bookmarkEnd w:id="30"/>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highlight w:val="none"/>
        </w:rPr>
      </w:pPr>
      <w:bookmarkStart w:id="31" w:name="_Ref17041"/>
      <w:r>
        <w:rPr>
          <w:rFonts w:hint="default" w:ascii="Times New Roman" w:hAnsi="Times New Roman" w:eastAsia="微软雅黑" w:cs="Times New Roman"/>
          <w:color w:val="auto"/>
          <w:sz w:val="21"/>
          <w:szCs w:val="21"/>
          <w:highlight w:val="none"/>
          <w:lang w:val="en-US" w:eastAsia="zh-CN"/>
        </w:rPr>
        <w:t>Xiao,S.Y.(1994).</w:t>
      </w:r>
      <w:r>
        <w:rPr>
          <w:rFonts w:hint="default" w:ascii="Times New Roman" w:hAnsi="Times New Roman" w:eastAsia="宋体" w:cs="Times New Roman"/>
          <w:color w:val="auto"/>
          <w:kern w:val="0"/>
          <w:sz w:val="21"/>
          <w:szCs w:val="21"/>
          <w:highlight w:val="none"/>
          <w:lang w:val="en-US" w:eastAsia="zh-CN" w:bidi="ar"/>
        </w:rPr>
        <w:t>Theoretical basis and research application of social support rating scale</w:t>
      </w:r>
      <w:r>
        <w:rPr>
          <w:rFonts w:hint="default" w:ascii="Times New Roman" w:hAnsi="Times New Roman" w:eastAsia="宋体" w:cs="Times New Roman"/>
          <w:color w:val="auto"/>
          <w:kern w:val="0"/>
          <w:sz w:val="21"/>
          <w:szCs w:val="21"/>
          <w:highlight w:val="none"/>
          <w:lang w:bidi="ar"/>
        </w:rPr>
        <w:t xml:space="preserve">. </w:t>
      </w:r>
      <w:r>
        <w:rPr>
          <w:rFonts w:hint="default" w:ascii="Times New Roman" w:hAnsi="Times New Roman" w:eastAsia="微软雅黑" w:cs="Times New Roman"/>
          <w:i/>
          <w:iCs/>
          <w:caps w:val="0"/>
          <w:color w:val="auto"/>
          <w:spacing w:val="0"/>
          <w:sz w:val="21"/>
          <w:szCs w:val="21"/>
          <w:highlight w:val="none"/>
          <w:shd w:val="clear" w:fill="FFFFFF"/>
        </w:rPr>
        <w:t>Journal of Clinical Psychiatry</w:t>
      </w:r>
      <w:r>
        <w:rPr>
          <w:rFonts w:hint="default" w:ascii="Times New Roman" w:hAnsi="Times New Roman" w:eastAsia="宋体" w:cs="Times New Roman"/>
          <w:color w:val="auto"/>
          <w:kern w:val="0"/>
          <w:sz w:val="21"/>
          <w:szCs w:val="21"/>
          <w:highlight w:val="none"/>
          <w:lang w:bidi="ar"/>
        </w:rPr>
        <w:t>, 1994, 4(2):98-100.</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CNKI:SUN:LCJS.0.1994-02-019</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lang w:bidi="ar"/>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Wang,Y., &amp; Qin,J.(2010)</w:t>
      </w:r>
      <w:r>
        <w:rPr>
          <w:rFonts w:hint="default" w:ascii="Times New Roman" w:hAnsi="Times New Roman" w:eastAsia="宋体" w:cs="Times New Roman"/>
          <w:color w:val="auto"/>
          <w:kern w:val="0"/>
          <w:sz w:val="21"/>
          <w:szCs w:val="21"/>
          <w:highlight w:val="none"/>
          <w:lang w:bidi="ar"/>
        </w:rPr>
        <w:t>.Development of the Kindergarten Teachers’Work Engagement Questionnaire.</w:t>
      </w:r>
      <w:r>
        <w:rPr>
          <w:rFonts w:hint="default" w:ascii="Times New Roman" w:hAnsi="Times New Roman" w:eastAsia="微软雅黑" w:cs="Times New Roman"/>
          <w:i/>
          <w:iCs/>
          <w:caps w:val="0"/>
          <w:color w:val="auto"/>
          <w:spacing w:val="0"/>
          <w:sz w:val="21"/>
          <w:szCs w:val="21"/>
          <w:highlight w:val="none"/>
          <w:shd w:val="clear" w:fill="FFFFFF"/>
        </w:rPr>
        <w:t>Psychological Development and Education</w:t>
      </w:r>
      <w:r>
        <w:rPr>
          <w:rFonts w:hint="default" w:ascii="Times New Roman" w:hAnsi="Times New Roman" w:eastAsia="微软雅黑" w:cs="Times New Roman"/>
          <w:i w:val="0"/>
          <w:caps w:val="0"/>
          <w:color w:val="auto"/>
          <w:spacing w:val="0"/>
          <w:sz w:val="21"/>
          <w:szCs w:val="21"/>
          <w:highlight w:val="none"/>
          <w:shd w:val="clear" w:fill="FFFFFF"/>
          <w:lang w:val="en-US" w:eastAsia="zh-CN"/>
        </w:rPr>
        <w:t>,</w:t>
      </w:r>
      <w:r>
        <w:rPr>
          <w:rFonts w:hint="default" w:ascii="Times New Roman" w:hAnsi="Times New Roman" w:eastAsia="宋体" w:cs="Times New Roman"/>
          <w:color w:val="auto"/>
          <w:kern w:val="0"/>
          <w:sz w:val="21"/>
          <w:szCs w:val="21"/>
          <w:highlight w:val="none"/>
          <w:lang w:bidi="ar"/>
        </w:rPr>
        <w:t>5</w:t>
      </w:r>
      <w:r>
        <w:rPr>
          <w:rFonts w:hint="default" w:ascii="Times New Roman" w:hAnsi="Times New Roman" w:eastAsia="宋体" w:cs="Times New Roman"/>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bidi="ar"/>
        </w:rPr>
        <w:t>534-542.</w:t>
      </w:r>
      <w:bookmarkEnd w:id="31"/>
      <w:bookmarkStart w:id="32" w:name="_Ref15804"/>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highlight w:val="none"/>
        </w:rPr>
      </w:pPr>
      <w:r>
        <w:rPr>
          <w:rFonts w:hint="default" w:ascii="Times New Roman" w:hAnsi="Times New Roman" w:eastAsia="sans-serif" w:cs="Times New Roman"/>
          <w:color w:val="auto"/>
          <w:sz w:val="21"/>
          <w:szCs w:val="21"/>
          <w:highlight w:val="none"/>
          <w:shd w:val="clear" w:color="auto" w:fill="FFFFFF"/>
        </w:rPr>
        <w:t>doi:</w:t>
      </w:r>
      <w:r>
        <w:rPr>
          <w:rFonts w:hint="default" w:ascii="Times New Roman" w:hAnsi="Times New Roman" w:eastAsia="微软雅黑" w:cs="Times New Roman"/>
          <w:color w:val="auto"/>
          <w:sz w:val="21"/>
          <w:szCs w:val="21"/>
          <w:highlight w:val="none"/>
        </w:rPr>
        <w:t>10.7666/d.y1237886</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highlight w:val="none"/>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highlight w:val="none"/>
        </w:rPr>
      </w:pPr>
      <w:r>
        <w:rPr>
          <w:rFonts w:hint="default" w:ascii="Times New Roman" w:hAnsi="Times New Roman" w:eastAsia="宋体" w:cs="Times New Roman"/>
          <w:color w:val="auto"/>
          <w:sz w:val="21"/>
          <w:szCs w:val="21"/>
          <w:highlight w:val="none"/>
          <w:shd w:val="clear" w:color="auto" w:fill="FFFFFF"/>
          <w:lang w:val="en-US" w:eastAsia="zh-CN"/>
        </w:rPr>
        <w:t>Li,Q.,Pei,L., &amp; Wu,D.</w:t>
      </w:r>
      <w:r>
        <w:rPr>
          <w:rFonts w:hint="default" w:ascii="Times New Roman" w:hAnsi="Times New Roman" w:eastAsia="宋体" w:cs="Times New Roman"/>
          <w:color w:val="auto"/>
          <w:sz w:val="21"/>
          <w:szCs w:val="21"/>
          <w:highlight w:val="none"/>
          <w:shd w:val="clear" w:color="auto" w:fill="FFFFFF"/>
        </w:rPr>
        <w:t xml:space="preserve">(2014). </w:t>
      </w:r>
      <w:r>
        <w:rPr>
          <w:rFonts w:hint="default" w:ascii="Times New Roman" w:hAnsi="Times New Roman" w:eastAsia="宋体" w:cs="Times New Roman"/>
          <w:color w:val="auto"/>
          <w:sz w:val="21"/>
          <w:szCs w:val="21"/>
          <w:highlight w:val="none"/>
          <w:shd w:val="clear" w:color="auto" w:fill="FFFFFF"/>
          <w:lang w:val="en-US" w:eastAsia="zh-CN"/>
        </w:rPr>
        <w:t>Teacher Resilience:Construct and Influential Factors</w:t>
      </w:r>
      <w:r>
        <w:rPr>
          <w:rFonts w:hint="default" w:ascii="Times New Roman" w:hAnsi="Times New Roman" w:eastAsia="宋体" w:cs="Times New Roman"/>
          <w:color w:val="auto"/>
          <w:sz w:val="21"/>
          <w:szCs w:val="21"/>
          <w:highlight w:val="none"/>
          <w:shd w:val="clear" w:color="auto" w:fill="FFFFFF"/>
        </w:rPr>
        <w:t>. </w:t>
      </w:r>
      <w:r>
        <w:rPr>
          <w:rFonts w:hint="default" w:ascii="Times New Roman" w:hAnsi="Times New Roman" w:eastAsia="微软雅黑" w:cs="Times New Roman"/>
          <w:i/>
          <w:iCs/>
          <w:caps w:val="0"/>
          <w:color w:val="auto"/>
          <w:spacing w:val="0"/>
          <w:sz w:val="21"/>
          <w:szCs w:val="21"/>
          <w:highlight w:val="none"/>
          <w:shd w:val="clear" w:fill="FFFFFF"/>
        </w:rPr>
        <w:t>Journal of Educational Studies</w:t>
      </w:r>
      <w:r>
        <w:rPr>
          <w:rFonts w:hint="default" w:ascii="Times New Roman" w:hAnsi="Times New Roman" w:eastAsia="微软雅黑" w:cs="Times New Roman"/>
          <w:i/>
          <w:iCs/>
          <w:caps w:val="0"/>
          <w:color w:val="auto"/>
          <w:spacing w:val="0"/>
          <w:sz w:val="21"/>
          <w:szCs w:val="21"/>
          <w:highlight w:val="none"/>
          <w:shd w:val="clear" w:fill="FFFFFF"/>
          <w:lang w:val="en-US" w:eastAsia="zh-CN"/>
        </w:rPr>
        <w:t>,</w:t>
      </w:r>
      <w:r>
        <w:rPr>
          <w:rFonts w:hint="default" w:ascii="Times New Roman" w:hAnsi="Times New Roman" w:eastAsia="宋体" w:cs="Times New Roman"/>
          <w:color w:val="auto"/>
          <w:sz w:val="21"/>
          <w:szCs w:val="21"/>
          <w:highlight w:val="none"/>
          <w:shd w:val="clear" w:color="auto" w:fill="FFFFFF"/>
        </w:rPr>
        <w:t>2</w:t>
      </w:r>
      <w:r>
        <w:rPr>
          <w:rFonts w:hint="default" w:ascii="Times New Roman" w:hAnsi="Times New Roman" w:eastAsia="宋体" w:cs="Times New Roman"/>
          <w:color w:val="auto"/>
          <w:sz w:val="21"/>
          <w:szCs w:val="21"/>
          <w:highlight w:val="none"/>
          <w:shd w:val="clear" w:color="auto" w:fill="FFFFFF"/>
          <w:lang w:val="en-US" w:eastAsia="zh-CN"/>
        </w:rPr>
        <w:t>,</w:t>
      </w:r>
      <w:r>
        <w:rPr>
          <w:rFonts w:hint="default" w:ascii="Times New Roman" w:hAnsi="Times New Roman" w:eastAsia="宋体" w:cs="Times New Roman"/>
          <w:color w:val="auto"/>
          <w:sz w:val="21"/>
          <w:szCs w:val="21"/>
          <w:highlight w:val="none"/>
          <w:shd w:val="clear" w:color="auto" w:fill="FFFFFF"/>
        </w:rPr>
        <w:t>72-78.</w:t>
      </w:r>
      <w:bookmarkEnd w:id="32"/>
      <w:bookmarkStart w:id="33" w:name="_Ref17352"/>
      <w:r>
        <w:rPr>
          <w:rFonts w:hint="default" w:ascii="Times New Roman" w:hAnsi="Times New Roman" w:eastAsia="宋体" w:cs="Times New Roman"/>
          <w:color w:val="auto"/>
          <w:sz w:val="21"/>
          <w:szCs w:val="21"/>
          <w:highlight w:val="none"/>
        </w:rPr>
        <w:br w:type="textWrapping"/>
      </w:r>
      <w:r>
        <w:rPr>
          <w:rFonts w:hint="default" w:ascii="Times New Roman" w:hAnsi="Times New Roman" w:eastAsia="sans-serif" w:cs="Times New Roman"/>
          <w:color w:val="auto"/>
          <w:sz w:val="21"/>
          <w:szCs w:val="21"/>
          <w:highlight w:val="none"/>
          <w:shd w:val="clear" w:color="auto" w:fill="FFFFFF"/>
        </w:rPr>
        <w:t>doi:</w:t>
      </w:r>
      <w:r>
        <w:rPr>
          <w:rFonts w:hint="default" w:ascii="Times New Roman" w:hAnsi="Times New Roman" w:eastAsia="微软雅黑" w:cs="Times New Roman"/>
          <w:color w:val="auto"/>
          <w:sz w:val="21"/>
          <w:szCs w:val="21"/>
          <w:highlight w:val="none"/>
        </w:rPr>
        <w:t>CNKI:SUN:XKJY.0.2014-02-013</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highlight w:val="none"/>
          <w:shd w:val="clear" w:color="auto" w:fill="FFFFFF"/>
        </w:rPr>
      </w:pPr>
      <w:r>
        <w:rPr>
          <w:rFonts w:hint="default" w:ascii="Times New Roman" w:hAnsi="Times New Roman" w:eastAsia="宋体" w:cs="Times New Roman"/>
          <w:color w:val="auto"/>
          <w:sz w:val="21"/>
          <w:szCs w:val="21"/>
          <w:highlight w:val="none"/>
          <w:shd w:val="clear" w:color="auto" w:fill="FFFFFF"/>
          <w:lang w:val="en-US" w:eastAsia="zh-CN"/>
        </w:rPr>
        <w:t xml:space="preserve">Wen,Z.,Zhang,L., </w:t>
      </w:r>
      <w:r>
        <w:rPr>
          <w:rFonts w:hint="default" w:ascii="Times New Roman" w:hAnsi="Times New Roman" w:eastAsia="宋体" w:cs="Times New Roman"/>
          <w:color w:val="auto"/>
          <w:sz w:val="21"/>
          <w:szCs w:val="21"/>
          <w:highlight w:val="none"/>
          <w:shd w:val="clear" w:color="auto" w:fill="FFFFFF"/>
        </w:rPr>
        <w:t xml:space="preserve">&amp; </w:t>
      </w:r>
      <w:r>
        <w:rPr>
          <w:rFonts w:hint="default" w:ascii="Times New Roman" w:hAnsi="Times New Roman" w:eastAsia="宋体" w:cs="Times New Roman"/>
          <w:color w:val="auto"/>
          <w:sz w:val="21"/>
          <w:szCs w:val="21"/>
          <w:highlight w:val="none"/>
          <w:shd w:val="clear" w:color="auto" w:fill="FFFFFF"/>
          <w:lang w:val="en-US" w:eastAsia="zh-CN"/>
        </w:rPr>
        <w:t>Hou,J.</w:t>
      </w:r>
      <w:r>
        <w:rPr>
          <w:rFonts w:hint="default" w:ascii="Times New Roman" w:hAnsi="Times New Roman" w:eastAsia="宋体" w:cs="Times New Roman"/>
          <w:color w:val="auto"/>
          <w:sz w:val="21"/>
          <w:szCs w:val="21"/>
          <w:highlight w:val="none"/>
          <w:shd w:val="clear" w:color="auto" w:fill="FFFFFF"/>
        </w:rPr>
        <w:t xml:space="preserve"> (2006). Mediated Moderator and Moderated Mediator. </w:t>
      </w:r>
      <w:r>
        <w:rPr>
          <w:rFonts w:hint="default" w:ascii="Times New Roman" w:hAnsi="Times New Roman" w:eastAsia="微软雅黑" w:cs="Times New Roman"/>
          <w:i/>
          <w:iCs/>
          <w:caps w:val="0"/>
          <w:color w:val="auto"/>
          <w:spacing w:val="0"/>
          <w:sz w:val="21"/>
          <w:szCs w:val="21"/>
          <w:highlight w:val="none"/>
          <w:shd w:val="clear" w:fill="FFFFFF"/>
        </w:rPr>
        <w:t>Acta Psychologica Sinica</w:t>
      </w:r>
      <w:r>
        <w:rPr>
          <w:rFonts w:hint="default" w:ascii="Times New Roman" w:hAnsi="Times New Roman" w:eastAsia="宋体" w:cs="Times New Roman"/>
          <w:color w:val="auto"/>
          <w:sz w:val="21"/>
          <w:szCs w:val="21"/>
          <w:highlight w:val="none"/>
          <w:shd w:val="clear" w:color="auto" w:fill="FFFFFF"/>
        </w:rPr>
        <w:t>, 38(3), 448-452.</w:t>
      </w:r>
      <w:bookmarkEnd w:id="33"/>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highlight w:val="yellow"/>
          <w:shd w:val="clear" w:color="auto" w:fill="FFFFFF"/>
          <w:lang w:val="en-US" w:eastAsia="zh-CN"/>
        </w:rPr>
      </w:pPr>
      <w:bookmarkStart w:id="34" w:name="_Ref17766"/>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highlight w:val="none"/>
          <w:shd w:val="clear" w:color="auto" w:fill="FFFFFF"/>
          <w:lang w:val="en-US" w:eastAsia="zh-CN"/>
        </w:rPr>
      </w:pPr>
      <w:r>
        <w:rPr>
          <w:rFonts w:hint="default" w:ascii="Times New Roman" w:hAnsi="Times New Roman" w:eastAsia="宋体" w:cs="Times New Roman"/>
          <w:color w:val="auto"/>
          <w:sz w:val="21"/>
          <w:szCs w:val="21"/>
          <w:highlight w:val="none"/>
          <w:shd w:val="clear" w:color="auto" w:fill="FFFFFF"/>
          <w:lang w:val="en-US" w:eastAsia="zh-CN"/>
        </w:rPr>
        <w:t>Lan,H., &amp; Liang,B.</w:t>
      </w:r>
      <w:r>
        <w:rPr>
          <w:rFonts w:hint="default" w:ascii="Times New Roman" w:hAnsi="Times New Roman" w:eastAsia="宋体" w:cs="Times New Roman"/>
          <w:color w:val="auto"/>
          <w:sz w:val="21"/>
          <w:szCs w:val="21"/>
          <w:highlight w:val="none"/>
          <w:shd w:val="clear" w:color="auto" w:fill="FFFFFF"/>
        </w:rPr>
        <w:t>(2019)</w:t>
      </w:r>
      <w:r>
        <w:rPr>
          <w:rFonts w:hint="default" w:ascii="Times New Roman" w:hAnsi="Times New Roman" w:eastAsia="宋体" w:cs="Times New Roman"/>
          <w:color w:val="auto"/>
          <w:sz w:val="21"/>
          <w:szCs w:val="21"/>
          <w:highlight w:val="none"/>
          <w:shd w:val="clear" w:color="auto" w:fill="FFFFFF"/>
          <w:lang w:val="en-US" w:eastAsia="zh-CN"/>
        </w:rPr>
        <w:t xml:space="preserve">.The relationship between work values and work </w:t>
      </w:r>
      <w:r>
        <w:rPr>
          <w:rFonts w:hint="default" w:ascii="Times New Roman" w:hAnsi="Times New Roman" w:eastAsia="宋体" w:cs="Times New Roman"/>
          <w:color w:val="auto"/>
          <w:sz w:val="21"/>
          <w:szCs w:val="21"/>
          <w:highlight w:val="none"/>
        </w:rPr>
        <w:t>engagement</w:t>
      </w:r>
      <w:r>
        <w:rPr>
          <w:rFonts w:hint="default" w:ascii="Times New Roman" w:hAnsi="Times New Roman" w:eastAsia="宋体" w:cs="Times New Roman"/>
          <w:color w:val="auto"/>
          <w:sz w:val="21"/>
          <w:szCs w:val="21"/>
          <w:highlight w:val="none"/>
          <w:shd w:val="clear" w:color="auto" w:fill="FFFFFF"/>
          <w:lang w:val="en-US" w:eastAsia="zh-CN"/>
        </w:rPr>
        <w:t xml:space="preserve"> of rural primary and secondary school teachers: the mediation of social support.</w:t>
      </w:r>
      <w:r>
        <w:rPr>
          <w:rFonts w:hint="default" w:ascii="Times New Roman" w:hAnsi="Times New Roman" w:eastAsia="微软雅黑" w:cs="Times New Roman"/>
          <w:i/>
          <w:iCs/>
          <w:caps w:val="0"/>
          <w:color w:val="auto"/>
          <w:spacing w:val="0"/>
          <w:sz w:val="21"/>
          <w:szCs w:val="21"/>
          <w:highlight w:val="none"/>
          <w:shd w:val="clear" w:fill="FFFFFF"/>
        </w:rPr>
        <w:t>Journal of Sichuan Normal University(Social Sciences Edition)</w:t>
      </w:r>
      <w:r>
        <w:rPr>
          <w:rFonts w:hint="default" w:ascii="Times New Roman" w:hAnsi="Times New Roman" w:eastAsia="微软雅黑" w:cs="Times New Roman"/>
          <w:i w:val="0"/>
          <w:caps w:val="0"/>
          <w:color w:val="auto"/>
          <w:spacing w:val="0"/>
          <w:sz w:val="21"/>
          <w:szCs w:val="21"/>
          <w:highlight w:val="none"/>
          <w:shd w:val="clear" w:fill="FFFFFF"/>
          <w:lang w:val="en-US" w:eastAsia="zh-CN"/>
        </w:rPr>
        <w:t>,4,96-104.</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highlight w:val="none"/>
          <w:shd w:val="clear" w:color="auto" w:fill="FFFFFF"/>
        </w:rPr>
      </w:pPr>
      <w:r>
        <w:rPr>
          <w:rFonts w:hint="default" w:ascii="Times New Roman" w:hAnsi="Times New Roman" w:eastAsia="sans-serif" w:cs="Times New Roman"/>
          <w:color w:val="auto"/>
          <w:sz w:val="21"/>
          <w:szCs w:val="21"/>
          <w:highlight w:val="none"/>
          <w:shd w:val="clear" w:color="auto" w:fill="FFFFFF"/>
        </w:rPr>
        <w:t>doi:</w:t>
      </w:r>
      <w:r>
        <w:rPr>
          <w:rFonts w:hint="default" w:ascii="Times New Roman" w:hAnsi="Times New Roman" w:eastAsia="微软雅黑" w:cs="Times New Roman"/>
          <w:i w:val="0"/>
          <w:caps w:val="0"/>
          <w:color w:val="auto"/>
          <w:spacing w:val="0"/>
          <w:sz w:val="21"/>
          <w:szCs w:val="21"/>
          <w:highlight w:val="none"/>
          <w:shd w:val="clear" w:fill="FFFFFF"/>
        </w:rPr>
        <w:t>10.13734/j.cnki.1000-5315.2019.04.012</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Westman, M. , Hobfoll, S. E. , Chen, S. , Davidson, O. B. , &amp; Laski, S. . (2004). Organizational stress through the lens of conservation of resources (cor) theory.</w:t>
      </w:r>
      <w:r>
        <w:rPr>
          <w:rFonts w:hint="default" w:ascii="Times New Roman" w:hAnsi="Times New Roman" w:eastAsia="微软雅黑" w:cs="Times New Roman"/>
          <w:i/>
          <w:iCs/>
          <w:color w:val="auto"/>
          <w:sz w:val="21"/>
          <w:szCs w:val="21"/>
          <w:shd w:val="clear" w:color="auto" w:fill="FFFFFF"/>
        </w:rPr>
        <w:t> Research in Occupational Stress and Well Being</w:t>
      </w:r>
      <w:r>
        <w:rPr>
          <w:rFonts w:hint="default" w:ascii="Times New Roman" w:hAnsi="Times New Roman" w:eastAsia="微软雅黑" w:cs="Times New Roman"/>
          <w:color w:val="auto"/>
          <w:sz w:val="21"/>
          <w:szCs w:val="21"/>
          <w:shd w:val="clear" w:color="auto" w:fill="FFFFFF"/>
        </w:rPr>
        <w:t>, 4, 167-220.</w:t>
      </w:r>
      <w:bookmarkEnd w:id="34"/>
      <w:bookmarkStart w:id="35" w:name="_Ref17789"/>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10.1016/S1479-3555(04)04005-3</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Halbesleben J.R.B. (2010) A meta-analysis of work engagement: relationships with burnout, demands, resources, and conse-quences. </w:t>
      </w:r>
      <w:r>
        <w:rPr>
          <w:rFonts w:hint="default" w:ascii="Times New Roman" w:hAnsi="Times New Roman" w:cs="Times New Roman"/>
          <w:i/>
          <w:iCs/>
          <w:color w:val="auto"/>
          <w:sz w:val="21"/>
          <w:szCs w:val="21"/>
          <w:highlight w:val="none"/>
        </w:rPr>
        <w:t>In Work Engagement: A Handbook of Essential Theory and Research (A.B. Bakker &amp; M.P. Leiter eds)</w:t>
      </w:r>
      <w:r>
        <w:rPr>
          <w:rFonts w:hint="default" w:ascii="Times New Roman" w:hAnsi="Times New Roman" w:cs="Times New Roman"/>
          <w:color w:val="auto"/>
          <w:sz w:val="21"/>
          <w:szCs w:val="21"/>
          <w:highlight w:val="none"/>
        </w:rPr>
        <w:t>,pp. 102–117. Psychology Press, New York, NY.</w:t>
      </w:r>
      <w:bookmarkEnd w:id="35"/>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lang w:bidi="ar"/>
        </w:rPr>
      </w:pPr>
      <w:bookmarkStart w:id="36" w:name="_Ref18158"/>
    </w:p>
    <w:bookmarkEnd w:id="36"/>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highlight w:val="none"/>
          <w:lang w:bidi="ar"/>
        </w:rPr>
      </w:pPr>
      <w:bookmarkStart w:id="37" w:name="_Ref18227"/>
      <w:r>
        <w:rPr>
          <w:rFonts w:hint="default" w:ascii="Times New Roman" w:hAnsi="Times New Roman" w:eastAsia="宋体" w:cs="Times New Roman"/>
          <w:color w:val="auto"/>
          <w:sz w:val="21"/>
          <w:szCs w:val="21"/>
          <w:highlight w:val="none"/>
          <w:shd w:val="clear" w:color="auto" w:fill="FFFFFF"/>
          <w:lang w:val="en-US" w:eastAsia="zh-CN"/>
        </w:rPr>
        <w:t>Wang,P.,Cao,R. &amp; QIN,J.(2015).On Kindergarten Teachers’Career Pressure.</w:t>
      </w:r>
      <w:r>
        <w:rPr>
          <w:rFonts w:hint="default" w:ascii="Times New Roman" w:hAnsi="Times New Roman" w:eastAsia="微软雅黑" w:cs="Times New Roman"/>
          <w:i/>
          <w:iCs/>
          <w:caps w:val="0"/>
          <w:color w:val="auto"/>
          <w:spacing w:val="0"/>
          <w:sz w:val="21"/>
          <w:szCs w:val="21"/>
          <w:highlight w:val="none"/>
          <w:shd w:val="clear" w:fill="FFFFFF"/>
        </w:rPr>
        <w:t>Studies in Early Childhood Education</w:t>
      </w:r>
      <w:r>
        <w:rPr>
          <w:rFonts w:hint="default" w:ascii="Times New Roman" w:hAnsi="Times New Roman" w:eastAsia="微软雅黑" w:cs="Times New Roman"/>
          <w:i w:val="0"/>
          <w:caps w:val="0"/>
          <w:color w:val="auto"/>
          <w:spacing w:val="0"/>
          <w:sz w:val="21"/>
          <w:szCs w:val="21"/>
          <w:highlight w:val="none"/>
          <w:shd w:val="clear" w:fill="FFFFFF"/>
          <w:lang w:val="en-US" w:eastAsia="zh-CN"/>
        </w:rPr>
        <w:t>,4,</w:t>
      </w:r>
      <w:r>
        <w:rPr>
          <w:rFonts w:hint="default" w:ascii="Times New Roman" w:hAnsi="Times New Roman" w:eastAsia="宋体" w:cs="Times New Roman"/>
          <w:color w:val="auto"/>
          <w:kern w:val="0"/>
          <w:sz w:val="21"/>
          <w:szCs w:val="21"/>
          <w:highlight w:val="none"/>
          <w:lang w:bidi="ar"/>
        </w:rPr>
        <w:t>58-63.</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sans-serif" w:cs="Times New Roman"/>
          <w:color w:val="auto"/>
          <w:sz w:val="21"/>
          <w:szCs w:val="21"/>
          <w:highlight w:val="none"/>
          <w:shd w:val="clear" w:color="auto" w:fill="FFFFFF"/>
        </w:rPr>
        <w:t>doi:</w:t>
      </w:r>
      <w:r>
        <w:rPr>
          <w:rFonts w:hint="default" w:ascii="Times New Roman" w:hAnsi="Times New Roman" w:eastAsia="微软雅黑" w:cs="Times New Roman"/>
          <w:i w:val="0"/>
          <w:caps w:val="0"/>
          <w:color w:val="auto"/>
          <w:spacing w:val="0"/>
          <w:sz w:val="21"/>
          <w:szCs w:val="21"/>
          <w:highlight w:val="none"/>
          <w:shd w:val="clear" w:fill="FFFFFF"/>
        </w:rPr>
        <w:t>10.13861/j.cnki.sece.2015.04.011</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highlight w:val="yellow"/>
          <w:shd w:val="clear" w:color="auto" w:fill="FFFFFF"/>
        </w:rPr>
      </w:pPr>
    </w:p>
    <w:bookmarkEnd w:id="37"/>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i w:val="0"/>
          <w:caps w:val="0"/>
          <w:color w:val="auto"/>
          <w:spacing w:val="0"/>
          <w:sz w:val="21"/>
          <w:szCs w:val="21"/>
          <w:shd w:val="clear" w:fill="FFFFFF"/>
          <w:lang w:val="en-US" w:eastAsia="zh-CN"/>
        </w:rPr>
      </w:pPr>
      <w:bookmarkStart w:id="38" w:name="_Ref18338"/>
      <w:r>
        <w:rPr>
          <w:rFonts w:hint="default" w:ascii="Times New Roman" w:hAnsi="Times New Roman" w:eastAsia="微软雅黑" w:cs="Times New Roman"/>
          <w:color w:val="auto"/>
          <w:sz w:val="21"/>
          <w:szCs w:val="21"/>
          <w:shd w:val="clear" w:color="auto" w:fill="FFFFFF"/>
          <w:lang w:val="en-US" w:eastAsia="zh-CN"/>
        </w:rPr>
        <w:t>Wang,Y., &amp; Qin,J.(2015). The Influence of Kindergarten Teachers’ Work Engagement on Their Work Attitude and Mental Health.</w:t>
      </w:r>
      <w:r>
        <w:rPr>
          <w:rFonts w:hint="default" w:ascii="Times New Roman" w:hAnsi="Times New Roman" w:eastAsia="微软雅黑" w:cs="Times New Roman"/>
          <w:i/>
          <w:iCs/>
          <w:caps w:val="0"/>
          <w:color w:val="auto"/>
          <w:spacing w:val="0"/>
          <w:sz w:val="21"/>
          <w:szCs w:val="21"/>
          <w:shd w:val="clear" w:fill="FFFFFF"/>
        </w:rPr>
        <w:t>Studies in Early Childhood Education</w:t>
      </w:r>
      <w:r>
        <w:rPr>
          <w:rFonts w:hint="default" w:ascii="Times New Roman" w:hAnsi="Times New Roman" w:eastAsia="微软雅黑" w:cs="Times New Roman"/>
          <w:i w:val="0"/>
          <w:caps w:val="0"/>
          <w:color w:val="auto"/>
          <w:spacing w:val="0"/>
          <w:sz w:val="21"/>
          <w:szCs w:val="21"/>
          <w:shd w:val="clear" w:fill="FFFFFF"/>
          <w:lang w:val="en-US" w:eastAsia="zh-CN"/>
        </w:rPr>
        <w:t>,2,58-65.</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宋体" w:cs="Times New Roman"/>
          <w:color w:val="auto"/>
          <w:sz w:val="21"/>
          <w:szCs w:val="21"/>
          <w:highlight w:val="yellow"/>
          <w:shd w:val="clear" w:color="auto" w:fill="FFFFFF"/>
        </w:rPr>
      </w:pPr>
      <w:r>
        <w:rPr>
          <w:rFonts w:hint="default" w:ascii="Times New Roman" w:hAnsi="Times New Roman" w:eastAsia="sans-serif" w:cs="Times New Roman"/>
          <w:color w:val="auto"/>
          <w:sz w:val="21"/>
          <w:szCs w:val="21"/>
          <w:highlight w:val="none"/>
          <w:shd w:val="clear" w:color="auto" w:fill="FFFFFF"/>
        </w:rPr>
        <w:t>doi:</w:t>
      </w:r>
      <w:r>
        <w:rPr>
          <w:rFonts w:hint="default" w:ascii="Times New Roman" w:hAnsi="Times New Roman" w:eastAsia="微软雅黑" w:cs="Times New Roman"/>
          <w:i w:val="0"/>
          <w:caps w:val="0"/>
          <w:color w:val="auto"/>
          <w:spacing w:val="0"/>
          <w:sz w:val="21"/>
          <w:szCs w:val="21"/>
          <w:highlight w:val="none"/>
          <w:shd w:val="clear" w:fill="FFFFFF"/>
        </w:rPr>
        <w:t>1</w:t>
      </w:r>
      <w:r>
        <w:rPr>
          <w:rFonts w:hint="default" w:ascii="Times New Roman" w:hAnsi="Times New Roman" w:eastAsia="微软雅黑" w:cs="Times New Roman"/>
          <w:i w:val="0"/>
          <w:caps w:val="0"/>
          <w:color w:val="auto"/>
          <w:spacing w:val="0"/>
          <w:sz w:val="21"/>
          <w:szCs w:val="21"/>
          <w:shd w:val="clear" w:fill="FFFFFF"/>
        </w:rPr>
        <w:t>0.13861/j.cnki.sece.2015.02.010</w:t>
      </w: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i w:val="0"/>
          <w:caps w:val="0"/>
          <w:color w:val="auto"/>
          <w:spacing w:val="0"/>
          <w:sz w:val="18"/>
          <w:szCs w:val="18"/>
          <w:shd w:val="clear" w:fill="FFFFFF"/>
          <w:lang w:val="en-US" w:eastAsia="zh-CN"/>
        </w:rPr>
      </w:pPr>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微软雅黑" w:cs="Times New Roman"/>
          <w:color w:val="auto"/>
          <w:sz w:val="21"/>
          <w:szCs w:val="21"/>
          <w:shd w:val="clear" w:color="auto" w:fill="FFFFFF"/>
        </w:rPr>
      </w:pPr>
      <w:r>
        <w:rPr>
          <w:rFonts w:hint="default" w:ascii="Times New Roman" w:hAnsi="Times New Roman" w:eastAsia="微软雅黑" w:cs="Times New Roman"/>
          <w:color w:val="auto"/>
          <w:sz w:val="21"/>
          <w:szCs w:val="21"/>
          <w:shd w:val="clear" w:color="auto" w:fill="FFFFFF"/>
        </w:rPr>
        <w:t>Beltman, S. , Mansfield, C. , &amp; Price, A. . (2011). Thriving not just surviving: a review of research on teacher resilience.</w:t>
      </w:r>
      <w:r>
        <w:rPr>
          <w:rFonts w:hint="default" w:ascii="Times New Roman" w:hAnsi="Times New Roman" w:eastAsia="微软雅黑" w:cs="Times New Roman"/>
          <w:i/>
          <w:iCs/>
          <w:color w:val="auto"/>
          <w:sz w:val="21"/>
          <w:szCs w:val="21"/>
          <w:shd w:val="clear" w:color="auto" w:fill="FFFFFF"/>
        </w:rPr>
        <w:t> Educational Research Review</w:t>
      </w:r>
      <w:r>
        <w:rPr>
          <w:rFonts w:hint="default" w:ascii="Times New Roman" w:hAnsi="Times New Roman" w:eastAsia="微软雅黑" w:cs="Times New Roman"/>
          <w:color w:val="auto"/>
          <w:sz w:val="21"/>
          <w:szCs w:val="21"/>
          <w:shd w:val="clear" w:color="auto" w:fill="FFFFFF"/>
        </w:rPr>
        <w:t>, 6(3), 185-207.</w:t>
      </w:r>
      <w:bookmarkEnd w:id="38"/>
    </w:p>
    <w:p>
      <w:pPr>
        <w:pStyle w:val="6"/>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eastAsia="sans-serif" w:cs="Times New Roman"/>
          <w:color w:val="auto"/>
          <w:sz w:val="21"/>
          <w:szCs w:val="21"/>
          <w:shd w:val="clear" w:color="auto" w:fill="FFFFFF"/>
        </w:rPr>
      </w:pPr>
      <w:r>
        <w:rPr>
          <w:rFonts w:hint="default" w:ascii="Times New Roman" w:hAnsi="Times New Roman" w:eastAsia="sans-serif" w:cs="Times New Roman"/>
          <w:color w:val="auto"/>
          <w:sz w:val="21"/>
          <w:szCs w:val="21"/>
          <w:shd w:val="clear" w:color="auto" w:fill="FFFFFF"/>
        </w:rPr>
        <w:t>doi:</w:t>
      </w:r>
      <w:r>
        <w:rPr>
          <w:rFonts w:hint="default" w:ascii="Times New Roman" w:hAnsi="Times New Roman" w:eastAsia="微软雅黑" w:cs="Times New Roman"/>
          <w:color w:val="auto"/>
          <w:sz w:val="21"/>
          <w:szCs w:val="21"/>
        </w:rPr>
        <w:t>10.1016/j.edurev.2011.09.001</w:t>
      </w:r>
    </w:p>
    <w:p>
      <w:pPr>
        <w:keepNext w:val="0"/>
        <w:keepLines w:val="0"/>
        <w:pageBreakBefore w:val="0"/>
        <w:widowControl/>
        <w:kinsoku/>
        <w:wordWrap/>
        <w:overflowPunct/>
        <w:topLinePunct w:val="0"/>
        <w:autoSpaceDE/>
        <w:autoSpaceDN/>
        <w:bidi w:val="0"/>
        <w:adjustRightInd w:val="0"/>
        <w:snapToGrid/>
        <w:spacing w:after="0" w:line="240" w:lineRule="auto"/>
        <w:textAlignment w:val="auto"/>
        <w:rPr>
          <w:rFonts w:hint="default" w:ascii="Times New Roman" w:hAnsi="Times New Roman" w:cs="Times New Roman"/>
          <w:color w:val="auto"/>
          <w:szCs w:val="21"/>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D029E"/>
    <w:rsid w:val="00003A03"/>
    <w:rsid w:val="000109F9"/>
    <w:rsid w:val="00044251"/>
    <w:rsid w:val="00082A61"/>
    <w:rsid w:val="000932A5"/>
    <w:rsid w:val="000F127E"/>
    <w:rsid w:val="000F609D"/>
    <w:rsid w:val="00104DFA"/>
    <w:rsid w:val="001819FB"/>
    <w:rsid w:val="001A359B"/>
    <w:rsid w:val="00220E4B"/>
    <w:rsid w:val="00365450"/>
    <w:rsid w:val="003A19CE"/>
    <w:rsid w:val="003A31C6"/>
    <w:rsid w:val="003A3A74"/>
    <w:rsid w:val="003E5CBA"/>
    <w:rsid w:val="00451E8B"/>
    <w:rsid w:val="00453788"/>
    <w:rsid w:val="00484F09"/>
    <w:rsid w:val="004934FB"/>
    <w:rsid w:val="004A7823"/>
    <w:rsid w:val="005D1388"/>
    <w:rsid w:val="006011B9"/>
    <w:rsid w:val="0066113D"/>
    <w:rsid w:val="006D7A57"/>
    <w:rsid w:val="0072190A"/>
    <w:rsid w:val="007B5444"/>
    <w:rsid w:val="008126FF"/>
    <w:rsid w:val="0081713E"/>
    <w:rsid w:val="008D3112"/>
    <w:rsid w:val="00927B51"/>
    <w:rsid w:val="00970947"/>
    <w:rsid w:val="00977C05"/>
    <w:rsid w:val="009B7C4A"/>
    <w:rsid w:val="00A15E98"/>
    <w:rsid w:val="00A23A49"/>
    <w:rsid w:val="00A64599"/>
    <w:rsid w:val="00A822B7"/>
    <w:rsid w:val="00A91356"/>
    <w:rsid w:val="00AD625B"/>
    <w:rsid w:val="00AE5E59"/>
    <w:rsid w:val="00B1637E"/>
    <w:rsid w:val="00B66677"/>
    <w:rsid w:val="00B72F90"/>
    <w:rsid w:val="00B87F9F"/>
    <w:rsid w:val="00BA78B0"/>
    <w:rsid w:val="00BF5CC0"/>
    <w:rsid w:val="00C44F9A"/>
    <w:rsid w:val="00C549BE"/>
    <w:rsid w:val="00D50A72"/>
    <w:rsid w:val="00DC3A19"/>
    <w:rsid w:val="00DE6BBF"/>
    <w:rsid w:val="00E7602B"/>
    <w:rsid w:val="00E77BC3"/>
    <w:rsid w:val="00E82A51"/>
    <w:rsid w:val="00E9795C"/>
    <w:rsid w:val="00F0243C"/>
    <w:rsid w:val="00F066BE"/>
    <w:rsid w:val="00F17D50"/>
    <w:rsid w:val="00FF3D02"/>
    <w:rsid w:val="00FF3E8F"/>
    <w:rsid w:val="00FF5683"/>
    <w:rsid w:val="01653CDB"/>
    <w:rsid w:val="0670740B"/>
    <w:rsid w:val="08446055"/>
    <w:rsid w:val="0B1D029E"/>
    <w:rsid w:val="171B57C6"/>
    <w:rsid w:val="185729D5"/>
    <w:rsid w:val="19BC0546"/>
    <w:rsid w:val="273909A1"/>
    <w:rsid w:val="2A6005D9"/>
    <w:rsid w:val="34382277"/>
    <w:rsid w:val="345C34DB"/>
    <w:rsid w:val="37985DBF"/>
    <w:rsid w:val="39122610"/>
    <w:rsid w:val="39F65A84"/>
    <w:rsid w:val="41984818"/>
    <w:rsid w:val="497B55FF"/>
    <w:rsid w:val="4B6274B7"/>
    <w:rsid w:val="4C8D45E8"/>
    <w:rsid w:val="4FBD2120"/>
    <w:rsid w:val="500441FA"/>
    <w:rsid w:val="518E7C9E"/>
    <w:rsid w:val="51D0123B"/>
    <w:rsid w:val="5C8B0752"/>
    <w:rsid w:val="72BE0AF6"/>
    <w:rsid w:val="75500BAE"/>
    <w:rsid w:val="76F54F7C"/>
    <w:rsid w:val="7C391D63"/>
    <w:rsid w:val="7DDD08B2"/>
    <w:rsid w:val="7DE02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pPr>
      <w:spacing w:line="240" w:lineRule="auto"/>
    </w:pPr>
    <w:rPr>
      <w:rFonts w:ascii="Tahoma" w:hAnsi="Tahoma" w:cs="Tahoma"/>
      <w:sz w:val="16"/>
      <w:szCs w:val="20"/>
    </w:rPr>
  </w:style>
  <w:style w:type="paragraph" w:styleId="3">
    <w:name w:val="Balloon Text"/>
    <w:basedOn w:val="1"/>
    <w:link w:val="16"/>
    <w:uiPriority w:val="0"/>
    <w:pPr>
      <w:spacing w:after="0" w:line="240" w:lineRule="auto"/>
    </w:pPr>
    <w:rPr>
      <w:rFonts w:ascii="Segoe UI" w:hAnsi="Segoe UI" w:cs="Segoe UI"/>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2"/>
    <w:next w:val="2"/>
    <w:link w:val="17"/>
    <w:qFormat/>
    <w:uiPriority w:val="0"/>
    <w:rPr>
      <w:b/>
      <w:bCs/>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styleId="13">
    <w:name w:val="annotation reference"/>
    <w:basedOn w:val="10"/>
    <w:qFormat/>
    <w:uiPriority w:val="0"/>
    <w:rPr>
      <w:rFonts w:ascii="Tahoma" w:hAnsi="Tahoma" w:cs="Tahoma"/>
      <w:sz w:val="16"/>
      <w:szCs w:val="16"/>
      <w:u w:val="none"/>
    </w:rPr>
  </w:style>
  <w:style w:type="paragraph" w:styleId="14">
    <w:name w:val="List Paragraph"/>
    <w:basedOn w:val="1"/>
    <w:unhideWhenUsed/>
    <w:qFormat/>
    <w:uiPriority w:val="99"/>
    <w:pPr>
      <w:ind w:firstLine="420" w:firstLineChars="200"/>
    </w:pPr>
  </w:style>
  <w:style w:type="character" w:customStyle="1" w:styleId="15">
    <w:name w:val="批注文字 Char"/>
    <w:basedOn w:val="10"/>
    <w:link w:val="2"/>
    <w:qFormat/>
    <w:uiPriority w:val="0"/>
    <w:rPr>
      <w:rFonts w:ascii="Tahoma" w:hAnsi="Tahoma" w:cs="Tahoma" w:eastAsiaTheme="minorEastAsia"/>
      <w:kern w:val="2"/>
      <w:sz w:val="16"/>
      <w:lang w:eastAsia="zh-CN"/>
    </w:rPr>
  </w:style>
  <w:style w:type="character" w:customStyle="1" w:styleId="16">
    <w:name w:val="批注框文本 Char"/>
    <w:basedOn w:val="10"/>
    <w:link w:val="3"/>
    <w:qFormat/>
    <w:uiPriority w:val="0"/>
    <w:rPr>
      <w:rFonts w:ascii="Segoe UI" w:hAnsi="Segoe UI" w:cs="Segoe UI" w:eastAsiaTheme="minorEastAsia"/>
      <w:kern w:val="2"/>
      <w:sz w:val="18"/>
      <w:szCs w:val="18"/>
      <w:lang w:eastAsia="zh-CN"/>
    </w:rPr>
  </w:style>
  <w:style w:type="character" w:customStyle="1" w:styleId="17">
    <w:name w:val="批注主题 Char"/>
    <w:basedOn w:val="15"/>
    <w:link w:val="8"/>
    <w:qFormat/>
    <w:uiPriority w:val="0"/>
    <w:rPr>
      <w:rFonts w:ascii="Tahoma" w:hAnsi="Tahoma" w:cs="Tahoma" w:eastAsiaTheme="minorEastAsia"/>
      <w:b/>
      <w:bCs/>
      <w:kern w:val="2"/>
      <w:sz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99BB7-DE09-4C82-BBB7-840B14C89B79}">
  <ds:schemaRefs/>
</ds:datastoreItem>
</file>

<file path=docProps/app.xml><?xml version="1.0" encoding="utf-8"?>
<Properties xmlns="http://schemas.openxmlformats.org/officeDocument/2006/extended-properties" xmlns:vt="http://schemas.openxmlformats.org/officeDocument/2006/docPropsVTypes">
  <Template>Normal</Template>
  <Pages>19</Pages>
  <Words>6303</Words>
  <Characters>36009</Characters>
  <Lines>296</Lines>
  <Paragraphs>83</Paragraphs>
  <TotalTime>6</TotalTime>
  <ScaleCrop>false</ScaleCrop>
  <LinksUpToDate>false</LinksUpToDate>
  <CharactersWithSpaces>42025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2020-06-09T07:44:00Z</dcterms:created>
  <dc:creator>94</dc:creator>
  <cp:lastModifiedBy>94</cp:lastModifiedBy>
  <dcterms:modified xsi:type="dcterms:W3CDTF">2020-06-16T02:03:15Z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EditTimer">
    <vt:i4>170</vt:i4>
  </property>
  <property fmtid="{D5CDD505-2E9C-101B-9397-08002B2CF9AE}" pid="4" name="UseTimer">
    <vt:bool>false</vt:bool>
  </property>
  <property fmtid="{D5CDD505-2E9C-101B-9397-08002B2CF9AE}" pid="5" name="LastTick">
    <vt:r8>43987.4452546296</vt:r8>
  </property>
  <property fmtid="{D5CDD505-2E9C-101B-9397-08002B2CF9AE}" pid="6" name="EditTotal">
    <vt:i4>4760</vt:i4>
  </property>
</Properties>
</file>